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DEC2" w14:textId="77777777" w:rsidR="00716E92" w:rsidRPr="00553F72" w:rsidRDefault="00716E92" w:rsidP="00553F72">
      <w:pPr>
        <w:spacing w:line="276" w:lineRule="auto"/>
        <w:jc w:val="both"/>
        <w:rPr>
          <w:rFonts w:asciiTheme="minorHAnsi" w:hAnsiTheme="minorHAnsi" w:cstheme="minorHAnsi"/>
          <w:sz w:val="22"/>
          <w:lang w:val="pl-PL"/>
        </w:rPr>
      </w:pPr>
    </w:p>
    <w:p w14:paraId="6C45B17C" w14:textId="45F21E0B" w:rsidR="007337CB" w:rsidRPr="00C10AD6" w:rsidRDefault="00BC6680" w:rsidP="00C25679">
      <w:pPr>
        <w:spacing w:after="160" w:line="256" w:lineRule="auto"/>
        <w:jc w:val="center"/>
        <w:rPr>
          <w:rFonts w:ascii="Calibri" w:eastAsia="SimSun" w:hAnsi="Calibri" w:cs="Calibri"/>
          <w:b/>
          <w:sz w:val="32"/>
          <w:szCs w:val="32"/>
          <w:shd w:val="clear" w:color="auto" w:fill="FFFFFF"/>
          <w:lang w:val="pl-PL"/>
        </w:rPr>
      </w:pPr>
      <w:r>
        <w:rPr>
          <w:rFonts w:ascii="Calibri" w:eastAsia="SimSun" w:hAnsi="Calibri" w:cs="Calibri"/>
          <w:b/>
          <w:sz w:val="32"/>
          <w:szCs w:val="32"/>
          <w:shd w:val="clear" w:color="auto" w:fill="FFFFFF"/>
          <w:lang w:val="pl-PL"/>
        </w:rPr>
        <w:t xml:space="preserve">Smartwatche z serii </w:t>
      </w:r>
      <w:proofErr w:type="spellStart"/>
      <w:r>
        <w:rPr>
          <w:rFonts w:ascii="Calibri" w:eastAsia="SimSun" w:hAnsi="Calibri" w:cs="Calibri"/>
          <w:b/>
          <w:sz w:val="32"/>
          <w:szCs w:val="32"/>
          <w:shd w:val="clear" w:color="auto" w:fill="FFFFFF"/>
          <w:lang w:val="pl-PL"/>
        </w:rPr>
        <w:t>Huawei</w:t>
      </w:r>
      <w:proofErr w:type="spellEnd"/>
      <w:r>
        <w:rPr>
          <w:rFonts w:ascii="Calibri" w:eastAsia="SimSun" w:hAnsi="Calibri" w:cs="Calibri"/>
          <w:b/>
          <w:sz w:val="32"/>
          <w:szCs w:val="32"/>
          <w:shd w:val="clear" w:color="auto" w:fill="FFFFFF"/>
          <w:lang w:val="pl-PL"/>
        </w:rPr>
        <w:t xml:space="preserve"> Watch 3 </w:t>
      </w:r>
      <w:r w:rsidR="002A192E">
        <w:rPr>
          <w:rFonts w:ascii="Calibri" w:eastAsia="SimSun" w:hAnsi="Calibri" w:cs="Calibri"/>
          <w:b/>
          <w:sz w:val="32"/>
          <w:szCs w:val="32"/>
          <w:shd w:val="clear" w:color="auto" w:fill="FFFFFF"/>
          <w:lang w:val="pl-PL"/>
        </w:rPr>
        <w:t>–</w:t>
      </w:r>
      <w:r w:rsidR="00647503">
        <w:rPr>
          <w:rFonts w:ascii="Calibri" w:eastAsia="SimSun" w:hAnsi="Calibri" w:cs="Calibri"/>
          <w:b/>
          <w:sz w:val="32"/>
          <w:szCs w:val="32"/>
          <w:shd w:val="clear" w:color="auto" w:fill="FFFFFF"/>
          <w:lang w:val="pl-PL"/>
        </w:rPr>
        <w:t xml:space="preserve"> </w:t>
      </w:r>
      <w:r>
        <w:rPr>
          <w:rFonts w:ascii="Calibri" w:eastAsia="SimSun" w:hAnsi="Calibri" w:cs="Calibri"/>
          <w:b/>
          <w:sz w:val="32"/>
          <w:szCs w:val="32"/>
          <w:shd w:val="clear" w:color="auto" w:fill="FFFFFF"/>
          <w:lang w:val="pl-PL"/>
        </w:rPr>
        <w:t xml:space="preserve">w Polsce </w:t>
      </w:r>
      <w:r w:rsidR="00647503">
        <w:rPr>
          <w:rFonts w:ascii="Calibri" w:eastAsia="SimSun" w:hAnsi="Calibri" w:cs="Calibri"/>
          <w:b/>
          <w:sz w:val="32"/>
          <w:szCs w:val="32"/>
          <w:shd w:val="clear" w:color="auto" w:fill="FFFFFF"/>
          <w:lang w:val="pl-PL"/>
        </w:rPr>
        <w:t xml:space="preserve">już </w:t>
      </w:r>
      <w:r>
        <w:rPr>
          <w:rFonts w:ascii="Calibri" w:eastAsia="SimSun" w:hAnsi="Calibri" w:cs="Calibri"/>
          <w:b/>
          <w:sz w:val="32"/>
          <w:szCs w:val="32"/>
          <w:shd w:val="clear" w:color="auto" w:fill="FFFFFF"/>
          <w:lang w:val="pl-PL"/>
        </w:rPr>
        <w:t xml:space="preserve">od 17 czerwca  </w:t>
      </w:r>
    </w:p>
    <w:p w14:paraId="48B6C94C" w14:textId="1330C46F" w:rsidR="00BC6680" w:rsidRDefault="007337CB" w:rsidP="00E902D0">
      <w:pPr>
        <w:spacing w:line="276" w:lineRule="auto"/>
        <w:jc w:val="both"/>
        <w:rPr>
          <w:rFonts w:ascii="Calibri" w:eastAsia="SimSun" w:hAnsi="Calibri" w:cs="Times New Roman"/>
          <w:b/>
          <w:sz w:val="22"/>
          <w:lang w:val="pl-PL" w:eastAsia="zh-CN"/>
        </w:rPr>
      </w:pPr>
      <w:r>
        <w:rPr>
          <w:rFonts w:ascii="Calibri" w:eastAsia="SimSun" w:hAnsi="Calibri" w:cs="Times New Roman"/>
          <w:i/>
          <w:sz w:val="22"/>
          <w:lang w:val="pl-PL" w:eastAsia="zh-CN"/>
        </w:rPr>
        <w:t xml:space="preserve">Warszawa, </w:t>
      </w:r>
      <w:r w:rsidR="00BC6680">
        <w:rPr>
          <w:rFonts w:ascii="Calibri" w:eastAsia="SimSun" w:hAnsi="Calibri" w:cs="Times New Roman"/>
          <w:i/>
          <w:sz w:val="22"/>
          <w:lang w:val="pl-PL" w:eastAsia="zh-CN"/>
        </w:rPr>
        <w:t>10</w:t>
      </w:r>
      <w:r w:rsidR="00097DF3">
        <w:rPr>
          <w:rFonts w:ascii="Calibri" w:eastAsia="SimSun" w:hAnsi="Calibri" w:cs="Times New Roman"/>
          <w:i/>
          <w:sz w:val="22"/>
          <w:lang w:val="pl-PL" w:eastAsia="zh-CN"/>
        </w:rPr>
        <w:t xml:space="preserve"> czerwca</w:t>
      </w:r>
      <w:r w:rsidR="006F0027">
        <w:rPr>
          <w:rFonts w:ascii="Calibri" w:eastAsia="SimSun" w:hAnsi="Calibri" w:cs="Times New Roman"/>
          <w:i/>
          <w:sz w:val="22"/>
          <w:lang w:val="pl-PL" w:eastAsia="zh-CN"/>
        </w:rPr>
        <w:t xml:space="preserve"> 2021 </w:t>
      </w:r>
      <w:r w:rsidRPr="0001608E">
        <w:rPr>
          <w:rFonts w:ascii="Calibri" w:eastAsia="SimSun" w:hAnsi="Calibri" w:cs="Times New Roman"/>
          <w:i/>
          <w:sz w:val="22"/>
          <w:lang w:val="pl-PL" w:eastAsia="zh-CN"/>
        </w:rPr>
        <w:t>–</w:t>
      </w:r>
      <w:r>
        <w:rPr>
          <w:rFonts w:ascii="Calibri" w:eastAsia="SimSun" w:hAnsi="Calibri" w:cs="Times New Roman"/>
          <w:sz w:val="22"/>
          <w:lang w:val="pl-PL" w:eastAsia="zh-CN"/>
        </w:rPr>
        <w:t xml:space="preserve"> </w:t>
      </w:r>
      <w:r w:rsidR="00BC6680" w:rsidRPr="00BC6680">
        <w:rPr>
          <w:rFonts w:ascii="Calibri" w:eastAsia="SimSun" w:hAnsi="Calibri" w:cs="Times New Roman"/>
          <w:b/>
          <w:sz w:val="22"/>
          <w:lang w:val="pl-PL" w:eastAsia="zh-CN"/>
        </w:rPr>
        <w:t>Na huawei.pl</w:t>
      </w:r>
      <w:r w:rsidR="00BC6680">
        <w:rPr>
          <w:rFonts w:ascii="Calibri" w:eastAsia="SimSun" w:hAnsi="Calibri" w:cs="Times New Roman"/>
          <w:sz w:val="22"/>
          <w:lang w:val="pl-PL" w:eastAsia="zh-CN"/>
        </w:rPr>
        <w:t xml:space="preserve"> </w:t>
      </w:r>
      <w:r w:rsidR="00BC6680">
        <w:rPr>
          <w:rFonts w:ascii="Calibri" w:eastAsia="SimSun" w:hAnsi="Calibri" w:cs="Times New Roman"/>
          <w:b/>
          <w:sz w:val="22"/>
          <w:lang w:val="pl-PL" w:eastAsia="zh-CN"/>
        </w:rPr>
        <w:t>ruszyła kampania promująca start</w:t>
      </w:r>
      <w:r w:rsidR="00BC6680">
        <w:rPr>
          <w:rFonts w:ascii="Calibri" w:eastAsia="SimSun" w:hAnsi="Calibri" w:cs="Times New Roman"/>
          <w:sz w:val="22"/>
          <w:lang w:val="pl-PL" w:eastAsia="zh-CN"/>
        </w:rPr>
        <w:t xml:space="preserve"> </w:t>
      </w:r>
      <w:r w:rsidR="00BC6680">
        <w:rPr>
          <w:rFonts w:ascii="Calibri" w:eastAsia="SimSun" w:hAnsi="Calibri" w:cs="Times New Roman"/>
          <w:b/>
          <w:sz w:val="22"/>
          <w:lang w:val="pl-PL" w:eastAsia="zh-CN"/>
        </w:rPr>
        <w:t xml:space="preserve">sprzedaży najnowszych </w:t>
      </w:r>
      <w:proofErr w:type="spellStart"/>
      <w:r w:rsidR="00BC6680">
        <w:rPr>
          <w:rFonts w:ascii="Calibri" w:eastAsia="SimSun" w:hAnsi="Calibri" w:cs="Times New Roman"/>
          <w:b/>
          <w:sz w:val="22"/>
          <w:lang w:val="pl-PL" w:eastAsia="zh-CN"/>
        </w:rPr>
        <w:t>smartwatchy</w:t>
      </w:r>
      <w:proofErr w:type="spellEnd"/>
      <w:r w:rsidR="00BC6680">
        <w:rPr>
          <w:rFonts w:ascii="Calibri" w:eastAsia="SimSun" w:hAnsi="Calibri" w:cs="Times New Roman"/>
          <w:b/>
          <w:sz w:val="22"/>
          <w:lang w:val="pl-PL" w:eastAsia="zh-CN"/>
        </w:rPr>
        <w:t xml:space="preserve"> z serii </w:t>
      </w:r>
      <w:proofErr w:type="spellStart"/>
      <w:r w:rsidR="00BC6680">
        <w:rPr>
          <w:rFonts w:ascii="Calibri" w:eastAsia="SimSun" w:hAnsi="Calibri" w:cs="Times New Roman"/>
          <w:b/>
          <w:sz w:val="22"/>
          <w:lang w:val="pl-PL" w:eastAsia="zh-CN"/>
        </w:rPr>
        <w:t>Huawei</w:t>
      </w:r>
      <w:proofErr w:type="spellEnd"/>
      <w:r w:rsidR="00BC6680">
        <w:rPr>
          <w:rFonts w:ascii="Calibri" w:eastAsia="SimSun" w:hAnsi="Calibri" w:cs="Times New Roman"/>
          <w:b/>
          <w:sz w:val="22"/>
          <w:lang w:val="pl-PL" w:eastAsia="zh-CN"/>
        </w:rPr>
        <w:t xml:space="preserve"> Watch 3</w:t>
      </w:r>
      <w:r w:rsidR="00647503">
        <w:rPr>
          <w:rFonts w:ascii="Calibri" w:eastAsia="SimSun" w:hAnsi="Calibri" w:cs="Times New Roman"/>
          <w:b/>
          <w:sz w:val="22"/>
          <w:lang w:val="pl-PL" w:eastAsia="zh-CN"/>
        </w:rPr>
        <w:t xml:space="preserve"> na polskim rynku. Przedsprzedaż ruszy </w:t>
      </w:r>
      <w:r w:rsidR="00716F2D">
        <w:rPr>
          <w:rFonts w:ascii="Calibri" w:eastAsia="SimSun" w:hAnsi="Calibri" w:cs="Times New Roman"/>
          <w:b/>
          <w:sz w:val="22"/>
          <w:lang w:val="pl-PL" w:eastAsia="zh-CN"/>
        </w:rPr>
        <w:t xml:space="preserve">17 czerwca. </w:t>
      </w:r>
      <w:r w:rsidR="00647503">
        <w:rPr>
          <w:rFonts w:ascii="Calibri" w:eastAsia="SimSun" w:hAnsi="Calibri" w:cs="Times New Roman"/>
          <w:b/>
          <w:sz w:val="22"/>
          <w:lang w:val="pl-PL" w:eastAsia="zh-CN"/>
        </w:rPr>
        <w:t>W ramach kampanii, w</w:t>
      </w:r>
      <w:r w:rsidR="007D30F9">
        <w:rPr>
          <w:rFonts w:ascii="Calibri" w:eastAsia="SimSun" w:hAnsi="Calibri" w:cs="Times New Roman"/>
          <w:b/>
          <w:sz w:val="22"/>
          <w:lang w:val="pl-PL" w:eastAsia="zh-CN"/>
        </w:rPr>
        <w:t xml:space="preserve"> Społeczności </w:t>
      </w:r>
      <w:proofErr w:type="spellStart"/>
      <w:r w:rsidR="007D30F9">
        <w:rPr>
          <w:rFonts w:ascii="Calibri" w:eastAsia="SimSun" w:hAnsi="Calibri" w:cs="Times New Roman"/>
          <w:b/>
          <w:sz w:val="22"/>
          <w:lang w:val="pl-PL" w:eastAsia="zh-CN"/>
        </w:rPr>
        <w:t>Huawei</w:t>
      </w:r>
      <w:proofErr w:type="spellEnd"/>
      <w:r w:rsidR="007D30F9">
        <w:rPr>
          <w:rFonts w:ascii="Calibri" w:eastAsia="SimSun" w:hAnsi="Calibri" w:cs="Times New Roman"/>
          <w:b/>
          <w:sz w:val="22"/>
          <w:lang w:val="pl-PL" w:eastAsia="zh-CN"/>
        </w:rPr>
        <w:t xml:space="preserve"> </w:t>
      </w:r>
      <w:r w:rsidR="007A3CDD">
        <w:rPr>
          <w:rFonts w:ascii="Calibri" w:eastAsia="SimSun" w:hAnsi="Calibri" w:cs="Times New Roman"/>
          <w:b/>
          <w:sz w:val="22"/>
          <w:lang w:val="pl-PL" w:eastAsia="zh-CN"/>
        </w:rPr>
        <w:t>ruszył</w:t>
      </w:r>
      <w:r w:rsidR="00BC6680">
        <w:rPr>
          <w:rFonts w:ascii="Calibri" w:eastAsia="SimSun" w:hAnsi="Calibri" w:cs="Times New Roman"/>
          <w:b/>
          <w:sz w:val="22"/>
          <w:lang w:val="pl-PL" w:eastAsia="zh-CN"/>
        </w:rPr>
        <w:t xml:space="preserve"> konkurs dla fanów piłki nożnej, w</w:t>
      </w:r>
      <w:r w:rsidR="006B0515">
        <w:rPr>
          <w:rFonts w:ascii="Calibri" w:eastAsia="SimSun" w:hAnsi="Calibri" w:cs="Times New Roman"/>
          <w:b/>
          <w:sz w:val="22"/>
          <w:lang w:val="pl-PL" w:eastAsia="zh-CN"/>
        </w:rPr>
        <w:t> </w:t>
      </w:r>
      <w:r w:rsidR="00BC6680">
        <w:rPr>
          <w:rFonts w:ascii="Calibri" w:eastAsia="SimSun" w:hAnsi="Calibri" w:cs="Times New Roman"/>
          <w:b/>
          <w:sz w:val="22"/>
          <w:lang w:val="pl-PL" w:eastAsia="zh-CN"/>
        </w:rPr>
        <w:t xml:space="preserve">którym do zdobycia są koszulki z </w:t>
      </w:r>
      <w:r w:rsidR="00647503">
        <w:rPr>
          <w:rFonts w:ascii="Calibri" w:eastAsia="SimSun" w:hAnsi="Calibri" w:cs="Times New Roman"/>
          <w:b/>
          <w:sz w:val="22"/>
          <w:lang w:val="pl-PL" w:eastAsia="zh-CN"/>
        </w:rPr>
        <w:t>autografem</w:t>
      </w:r>
      <w:r w:rsidR="00BC6680">
        <w:rPr>
          <w:rFonts w:ascii="Calibri" w:eastAsia="SimSun" w:hAnsi="Calibri" w:cs="Times New Roman"/>
          <w:b/>
          <w:sz w:val="22"/>
          <w:lang w:val="pl-PL" w:eastAsia="zh-CN"/>
        </w:rPr>
        <w:t xml:space="preserve"> ambasadora marki Roberta Lewandowskiego. </w:t>
      </w:r>
    </w:p>
    <w:p w14:paraId="27554E24" w14:textId="77777777" w:rsidR="00BC6680" w:rsidRDefault="00BC6680" w:rsidP="00E902D0">
      <w:pPr>
        <w:spacing w:line="276" w:lineRule="auto"/>
        <w:jc w:val="both"/>
        <w:rPr>
          <w:rFonts w:ascii="Calibri" w:eastAsia="SimSun" w:hAnsi="Calibri" w:cs="Times New Roman"/>
          <w:b/>
          <w:sz w:val="22"/>
          <w:lang w:val="pl-PL" w:eastAsia="zh-CN"/>
        </w:rPr>
      </w:pPr>
    </w:p>
    <w:p w14:paraId="0EA37347" w14:textId="77777777" w:rsidR="007A3CDD" w:rsidRDefault="00BC6680" w:rsidP="007A3CDD">
      <w:pPr>
        <w:spacing w:line="276" w:lineRule="auto"/>
        <w:jc w:val="both"/>
        <w:rPr>
          <w:rFonts w:ascii="Calibri" w:eastAsia="SimSun" w:hAnsi="Calibri" w:cs="Times New Roman"/>
          <w:b/>
          <w:sz w:val="22"/>
          <w:lang w:val="pl-PL" w:eastAsia="zh-CN"/>
        </w:rPr>
      </w:pPr>
      <w:proofErr w:type="spellStart"/>
      <w:r w:rsidRPr="007D30F9">
        <w:rPr>
          <w:rFonts w:ascii="Calibri" w:eastAsia="SimSun" w:hAnsi="Calibri" w:cs="Calibri"/>
          <w:bCs/>
          <w:sz w:val="22"/>
          <w:lang w:val="pl-PL"/>
        </w:rPr>
        <w:t>Huawei</w:t>
      </w:r>
      <w:proofErr w:type="spellEnd"/>
      <w:r w:rsidRPr="007D30F9">
        <w:rPr>
          <w:rFonts w:ascii="Calibri" w:eastAsia="SimSun" w:hAnsi="Calibri" w:cs="Calibri"/>
          <w:bCs/>
          <w:sz w:val="22"/>
          <w:lang w:val="pl-PL"/>
        </w:rPr>
        <w:t xml:space="preserve"> Watch 3 i Watch 3 Pro – najnowsze flagowe smartwatche marki działające w oparciu o system </w:t>
      </w:r>
      <w:r w:rsidRPr="007A3CDD">
        <w:rPr>
          <w:rFonts w:ascii="Calibri" w:eastAsia="SimSun" w:hAnsi="Calibri" w:cs="Calibri"/>
          <w:bCs/>
          <w:sz w:val="22"/>
          <w:lang w:val="pl-PL"/>
        </w:rPr>
        <w:t xml:space="preserve">operacyjny </w:t>
      </w:r>
      <w:proofErr w:type="spellStart"/>
      <w:r w:rsidRPr="007A3CDD">
        <w:rPr>
          <w:rFonts w:ascii="Calibri" w:eastAsia="SimSun" w:hAnsi="Calibri" w:cs="Calibri"/>
          <w:bCs/>
          <w:sz w:val="22"/>
          <w:lang w:val="pl-PL"/>
        </w:rPr>
        <w:t>HarmonyOS</w:t>
      </w:r>
      <w:proofErr w:type="spellEnd"/>
      <w:r w:rsidRPr="007A3CDD">
        <w:rPr>
          <w:rFonts w:ascii="Calibri" w:eastAsia="SimSun" w:hAnsi="Calibri" w:cs="Calibri"/>
          <w:bCs/>
          <w:sz w:val="22"/>
          <w:lang w:val="pl-PL"/>
        </w:rPr>
        <w:t xml:space="preserve"> – zostały zaprezentowane 2 czerwca podczas globalnej premiery. </w:t>
      </w:r>
      <w:r w:rsidR="007A3CDD" w:rsidRPr="007A3CDD">
        <w:rPr>
          <w:rFonts w:ascii="Calibri" w:eastAsia="SimSun" w:hAnsi="Calibri" w:cs="Calibri"/>
          <w:bCs/>
          <w:sz w:val="22"/>
          <w:lang w:val="pl-PL"/>
        </w:rPr>
        <w:t xml:space="preserve">Urządzenia, </w:t>
      </w:r>
      <w:r w:rsidR="007A3CDD" w:rsidRPr="007A3CDD">
        <w:rPr>
          <w:rFonts w:ascii="Calibri" w:eastAsia="SimSun" w:hAnsi="Calibri" w:cs="Times New Roman"/>
          <w:sz w:val="22"/>
          <w:lang w:val="pl-PL" w:eastAsia="zh-CN"/>
        </w:rPr>
        <w:t>oprócz długiego czasu pracy na jednym ładowaniu i funkcji monitorowania zdrowia i aktywności fizycznej, wyposażone są w nowe funkcje, w tym mierzenia temperatury ciała, wykrywania upadku czy czujnik mycia rąk.</w:t>
      </w:r>
    </w:p>
    <w:p w14:paraId="2F8A271D" w14:textId="77777777" w:rsidR="007D30F9" w:rsidRDefault="007D30F9" w:rsidP="00E902D0">
      <w:pPr>
        <w:spacing w:line="276" w:lineRule="auto"/>
        <w:jc w:val="both"/>
        <w:rPr>
          <w:rFonts w:ascii="Calibri" w:eastAsia="SimSun" w:hAnsi="Calibri" w:cs="Calibri"/>
          <w:bCs/>
          <w:sz w:val="22"/>
          <w:lang w:val="pl-PL"/>
        </w:rPr>
      </w:pPr>
    </w:p>
    <w:p w14:paraId="620B3F7A" w14:textId="00F8E940" w:rsidR="007D30F9" w:rsidRPr="007D30F9" w:rsidRDefault="00647503" w:rsidP="00E902D0">
      <w:pPr>
        <w:spacing w:line="276" w:lineRule="auto"/>
        <w:jc w:val="both"/>
        <w:rPr>
          <w:rFonts w:ascii="Calibri" w:eastAsia="SimSun" w:hAnsi="Calibri" w:cs="Calibri"/>
          <w:bCs/>
          <w:sz w:val="22"/>
          <w:lang w:val="pl-PL"/>
        </w:rPr>
      </w:pPr>
      <w:r>
        <w:rPr>
          <w:rFonts w:ascii="Calibri" w:eastAsia="SimSun" w:hAnsi="Calibri" w:cs="Calibri"/>
          <w:bCs/>
          <w:sz w:val="22"/>
          <w:lang w:val="pl-PL"/>
        </w:rPr>
        <w:t xml:space="preserve">17 czerwca </w:t>
      </w:r>
      <w:proofErr w:type="spellStart"/>
      <w:r>
        <w:rPr>
          <w:rFonts w:ascii="Calibri" w:eastAsia="SimSun" w:hAnsi="Calibri" w:cs="Calibri"/>
          <w:bCs/>
          <w:sz w:val="22"/>
          <w:lang w:val="pl-PL"/>
        </w:rPr>
        <w:t>Huawei</w:t>
      </w:r>
      <w:proofErr w:type="spellEnd"/>
      <w:r>
        <w:rPr>
          <w:rFonts w:ascii="Calibri" w:eastAsia="SimSun" w:hAnsi="Calibri" w:cs="Calibri"/>
          <w:bCs/>
          <w:sz w:val="22"/>
          <w:lang w:val="pl-PL"/>
        </w:rPr>
        <w:t xml:space="preserve"> ogłosi szczegóły polskiej oferty dla obu najnowszych </w:t>
      </w:r>
      <w:proofErr w:type="spellStart"/>
      <w:r>
        <w:rPr>
          <w:rFonts w:ascii="Calibri" w:eastAsia="SimSun" w:hAnsi="Calibri" w:cs="Calibri"/>
          <w:bCs/>
          <w:sz w:val="22"/>
          <w:lang w:val="pl-PL"/>
        </w:rPr>
        <w:t>smartwatchy</w:t>
      </w:r>
      <w:proofErr w:type="spellEnd"/>
      <w:r>
        <w:rPr>
          <w:rFonts w:ascii="Calibri" w:eastAsia="SimSun" w:hAnsi="Calibri" w:cs="Calibri"/>
          <w:bCs/>
          <w:sz w:val="22"/>
          <w:lang w:val="pl-PL"/>
        </w:rPr>
        <w:t>. W oczekiwaniu na ten dzień, fani</w:t>
      </w:r>
      <w:r w:rsidR="00716F2D">
        <w:rPr>
          <w:rFonts w:ascii="Calibri" w:eastAsia="SimSun" w:hAnsi="Calibri" w:cs="Calibri"/>
          <w:bCs/>
          <w:sz w:val="22"/>
          <w:lang w:val="pl-PL"/>
        </w:rPr>
        <w:t xml:space="preserve"> marki i piłki nożnej</w:t>
      </w:r>
      <w:r>
        <w:rPr>
          <w:rFonts w:ascii="Calibri" w:eastAsia="SimSun" w:hAnsi="Calibri" w:cs="Calibri"/>
          <w:bCs/>
          <w:sz w:val="22"/>
          <w:lang w:val="pl-PL"/>
        </w:rPr>
        <w:t xml:space="preserve"> mogą zawalczyć w konkursie o </w:t>
      </w:r>
      <w:r w:rsidR="007D30F9">
        <w:rPr>
          <w:rFonts w:ascii="Calibri" w:eastAsia="SimSun" w:hAnsi="Calibri" w:cs="Calibri"/>
          <w:bCs/>
          <w:sz w:val="22"/>
          <w:lang w:val="pl-PL"/>
        </w:rPr>
        <w:t xml:space="preserve">koszulki z podpisem Roberta </w:t>
      </w:r>
      <w:r w:rsidR="007D30F9" w:rsidRPr="00F52713">
        <w:rPr>
          <w:rFonts w:asciiTheme="minorHAnsi" w:eastAsia="SimSun" w:hAnsiTheme="minorHAnsi" w:cstheme="minorHAnsi"/>
          <w:bCs/>
          <w:sz w:val="22"/>
          <w:lang w:val="pl-PL"/>
        </w:rPr>
        <w:t>Lewandowskiego. Aby je zdobyć, wystarczy w poście konkursowym</w:t>
      </w:r>
      <w:r w:rsidR="00F52713" w:rsidRPr="00F52713">
        <w:rPr>
          <w:rFonts w:asciiTheme="minorHAnsi" w:hAnsiTheme="minorHAnsi" w:cstheme="minorHAnsi"/>
          <w:color w:val="1F497D"/>
          <w:sz w:val="22"/>
          <w:lang w:val="pl-PL"/>
        </w:rPr>
        <w:t xml:space="preserve">: </w:t>
      </w:r>
      <w:hyperlink r:id="rId6" w:history="1">
        <w:r w:rsidR="00F52713" w:rsidRPr="00F52713">
          <w:rPr>
            <w:rStyle w:val="Hipercze"/>
            <w:rFonts w:asciiTheme="minorHAnsi" w:hAnsiTheme="minorHAnsi" w:cstheme="minorHAnsi"/>
            <w:sz w:val="22"/>
            <w:lang w:val="pl-PL"/>
          </w:rPr>
          <w:t>https://consumer.huawei.com/pl/community/details/topicId_59982/</w:t>
        </w:r>
      </w:hyperlink>
      <w:r w:rsidR="007D30F9" w:rsidRPr="00F52713">
        <w:rPr>
          <w:rFonts w:asciiTheme="minorHAnsi" w:eastAsia="SimSun" w:hAnsiTheme="minorHAnsi" w:cstheme="minorHAnsi"/>
          <w:bCs/>
          <w:sz w:val="22"/>
          <w:lang w:val="pl-PL"/>
        </w:rPr>
        <w:t xml:space="preserve"> </w:t>
      </w:r>
      <w:r w:rsidR="00EC3E8C" w:rsidRPr="00F52713">
        <w:rPr>
          <w:rFonts w:asciiTheme="minorHAnsi" w:eastAsia="SimSun" w:hAnsiTheme="minorHAnsi" w:cstheme="minorHAnsi"/>
          <w:bCs/>
          <w:sz w:val="22"/>
          <w:lang w:val="pl-PL"/>
        </w:rPr>
        <w:t xml:space="preserve">odpowiedzieć na pytanie </w:t>
      </w:r>
      <w:r w:rsidR="007D30F9" w:rsidRPr="00F52713">
        <w:rPr>
          <w:rFonts w:asciiTheme="minorHAnsi" w:eastAsia="SimSun" w:hAnsiTheme="minorHAnsi" w:cstheme="minorHAnsi"/>
          <w:bCs/>
          <w:sz w:val="22"/>
          <w:lang w:val="pl-PL"/>
        </w:rPr>
        <w:t>„</w:t>
      </w:r>
      <w:r w:rsidR="00EC3E8C" w:rsidRPr="00F52713">
        <w:rPr>
          <w:rFonts w:asciiTheme="minorHAnsi" w:eastAsia="SimSun" w:hAnsiTheme="minorHAnsi" w:cstheme="minorHAnsi"/>
          <w:bCs/>
          <w:sz w:val="22"/>
          <w:lang w:val="pl-PL"/>
        </w:rPr>
        <w:t>J</w:t>
      </w:r>
      <w:r w:rsidR="007D30F9" w:rsidRPr="00F52713">
        <w:rPr>
          <w:rFonts w:asciiTheme="minorHAnsi" w:eastAsia="SimSun" w:hAnsiTheme="minorHAnsi" w:cstheme="minorHAnsi"/>
          <w:bCs/>
          <w:sz w:val="22"/>
          <w:lang w:val="pl-PL"/>
        </w:rPr>
        <w:t xml:space="preserve">akie sytuacje sportowe powodują, że twój puls sięga zenitu?”. </w:t>
      </w:r>
      <w:r w:rsidR="00EC3E8C" w:rsidRPr="00F52713">
        <w:rPr>
          <w:rFonts w:asciiTheme="minorHAnsi" w:eastAsia="SimSun" w:hAnsiTheme="minorHAnsi" w:cstheme="minorHAnsi"/>
          <w:bCs/>
          <w:sz w:val="22"/>
          <w:lang w:val="pl-PL"/>
        </w:rPr>
        <w:t>Odpowiedzi można umieszczać w</w:t>
      </w:r>
      <w:r w:rsidR="006B0515" w:rsidRPr="00F52713">
        <w:rPr>
          <w:rFonts w:asciiTheme="minorHAnsi" w:eastAsia="SimSun" w:hAnsiTheme="minorHAnsi" w:cstheme="minorHAnsi"/>
          <w:bCs/>
          <w:sz w:val="22"/>
          <w:lang w:val="pl-PL"/>
        </w:rPr>
        <w:t> </w:t>
      </w:r>
      <w:r w:rsidR="00EC3E8C" w:rsidRPr="00F52713">
        <w:rPr>
          <w:rFonts w:asciiTheme="minorHAnsi" w:eastAsia="SimSun" w:hAnsiTheme="minorHAnsi" w:cstheme="minorHAnsi"/>
          <w:bCs/>
          <w:sz w:val="22"/>
          <w:lang w:val="pl-PL"/>
        </w:rPr>
        <w:t xml:space="preserve">formie tekstu, grafiki, zdjęcia, wideo lub kolażu. </w:t>
      </w:r>
      <w:r w:rsidRPr="00F52713">
        <w:rPr>
          <w:rFonts w:asciiTheme="minorHAnsi" w:eastAsia="SimSun" w:hAnsiTheme="minorHAnsi" w:cstheme="minorHAnsi"/>
          <w:bCs/>
          <w:sz w:val="22"/>
          <w:lang w:val="pl-PL"/>
        </w:rPr>
        <w:t>K</w:t>
      </w:r>
      <w:r w:rsidR="007A3CDD" w:rsidRPr="00F52713">
        <w:rPr>
          <w:rFonts w:asciiTheme="minorHAnsi" w:eastAsia="SimSun" w:hAnsiTheme="minorHAnsi" w:cstheme="minorHAnsi"/>
          <w:bCs/>
          <w:sz w:val="22"/>
          <w:lang w:val="pl-PL"/>
        </w:rPr>
        <w:t>oszulką zostanie nagrodzonych 10 najciekawszych i</w:t>
      </w:r>
      <w:r w:rsidR="00F52713">
        <w:rPr>
          <w:rFonts w:asciiTheme="minorHAnsi" w:eastAsia="SimSun" w:hAnsiTheme="minorHAnsi" w:cstheme="minorHAnsi"/>
          <w:bCs/>
          <w:sz w:val="22"/>
          <w:lang w:val="pl-PL"/>
        </w:rPr>
        <w:t> </w:t>
      </w:r>
      <w:r w:rsidR="007A3CDD" w:rsidRPr="00F52713">
        <w:rPr>
          <w:rFonts w:asciiTheme="minorHAnsi" w:eastAsia="SimSun" w:hAnsiTheme="minorHAnsi" w:cstheme="minorHAnsi"/>
          <w:bCs/>
          <w:sz w:val="22"/>
          <w:lang w:val="pl-PL"/>
        </w:rPr>
        <w:t xml:space="preserve">najbardziej kreatywnych prac. </w:t>
      </w:r>
      <w:r w:rsidRPr="00F52713">
        <w:rPr>
          <w:rFonts w:asciiTheme="minorHAnsi" w:eastAsia="SimSun" w:hAnsiTheme="minorHAnsi" w:cstheme="minorHAnsi"/>
          <w:bCs/>
          <w:sz w:val="22"/>
          <w:lang w:val="pl-PL"/>
        </w:rPr>
        <w:t>Konkurs potrwa do 16 czerwca.</w:t>
      </w:r>
    </w:p>
    <w:p w14:paraId="648F1125" w14:textId="77777777" w:rsidR="00FD19AE" w:rsidRDefault="00FD19AE" w:rsidP="00E902D0">
      <w:pPr>
        <w:spacing w:line="276" w:lineRule="auto"/>
        <w:jc w:val="both"/>
        <w:rPr>
          <w:rFonts w:ascii="Calibri" w:eastAsia="SimSun" w:hAnsi="Calibri" w:cs="Times New Roman"/>
          <w:b/>
          <w:sz w:val="22"/>
          <w:lang w:val="pl-PL" w:eastAsia="zh-CN"/>
        </w:rPr>
      </w:pPr>
    </w:p>
    <w:p w14:paraId="5F91B2DF" w14:textId="77777777" w:rsidR="00D727E7" w:rsidRDefault="00BC6680" w:rsidP="00E902D0">
      <w:pPr>
        <w:spacing w:line="276" w:lineRule="auto"/>
        <w:jc w:val="both"/>
        <w:rPr>
          <w:rFonts w:ascii="Calibri" w:eastAsia="SimSun" w:hAnsi="Calibri" w:cs="Times New Roman"/>
          <w:b/>
          <w:sz w:val="22"/>
          <w:lang w:val="pl-PL" w:eastAsia="zh-CN"/>
        </w:rPr>
      </w:pPr>
      <w:r>
        <w:rPr>
          <w:rFonts w:ascii="Calibri" w:eastAsia="SimSun" w:hAnsi="Calibri" w:cs="Times New Roman"/>
          <w:b/>
          <w:sz w:val="22"/>
          <w:lang w:val="pl-PL" w:eastAsia="zh-CN"/>
        </w:rPr>
        <w:t xml:space="preserve">Seria </w:t>
      </w:r>
      <w:proofErr w:type="spellStart"/>
      <w:r>
        <w:rPr>
          <w:rFonts w:ascii="Calibri" w:eastAsia="SimSun" w:hAnsi="Calibri" w:cs="Times New Roman"/>
          <w:b/>
          <w:sz w:val="22"/>
          <w:lang w:val="pl-PL" w:eastAsia="zh-CN"/>
        </w:rPr>
        <w:t>Huawei</w:t>
      </w:r>
      <w:proofErr w:type="spellEnd"/>
      <w:r>
        <w:rPr>
          <w:rFonts w:ascii="Calibri" w:eastAsia="SimSun" w:hAnsi="Calibri" w:cs="Times New Roman"/>
          <w:b/>
          <w:sz w:val="22"/>
          <w:lang w:val="pl-PL" w:eastAsia="zh-CN"/>
        </w:rPr>
        <w:t xml:space="preserve"> Watch 3 – s</w:t>
      </w:r>
      <w:r w:rsidR="00D727E7">
        <w:rPr>
          <w:rFonts w:ascii="Calibri" w:eastAsia="SimSun" w:hAnsi="Calibri" w:cs="Times New Roman"/>
          <w:b/>
          <w:sz w:val="22"/>
          <w:lang w:val="pl-PL" w:eastAsia="zh-CN"/>
        </w:rPr>
        <w:t>zlachetny design i wygoda użytkowania</w:t>
      </w:r>
    </w:p>
    <w:p w14:paraId="73880D92" w14:textId="77777777" w:rsidR="00C25679" w:rsidRDefault="00716F2D" w:rsidP="00E902D0">
      <w:pPr>
        <w:spacing w:line="276" w:lineRule="auto"/>
        <w:jc w:val="both"/>
        <w:rPr>
          <w:rFonts w:ascii="Calibri" w:eastAsia="SimSun" w:hAnsi="Calibri" w:cs="Times New Roman"/>
          <w:sz w:val="22"/>
          <w:lang w:val="pl-PL" w:eastAsia="zh-CN"/>
        </w:rPr>
      </w:pPr>
      <w:r>
        <w:rPr>
          <w:rFonts w:ascii="Calibri" w:eastAsia="SimSun" w:hAnsi="Calibri" w:cs="Times New Roman"/>
          <w:sz w:val="22"/>
          <w:lang w:val="pl-PL" w:eastAsia="zh-CN"/>
        </w:rPr>
        <w:t xml:space="preserve">Najnowsza seria </w:t>
      </w:r>
      <w:proofErr w:type="spellStart"/>
      <w:r>
        <w:rPr>
          <w:rFonts w:ascii="Calibri" w:eastAsia="SimSun" w:hAnsi="Calibri" w:cs="Times New Roman"/>
          <w:sz w:val="22"/>
          <w:lang w:val="pl-PL" w:eastAsia="zh-CN"/>
        </w:rPr>
        <w:t>Huawei</w:t>
      </w:r>
      <w:proofErr w:type="spellEnd"/>
      <w:r>
        <w:rPr>
          <w:rFonts w:ascii="Calibri" w:eastAsia="SimSun" w:hAnsi="Calibri" w:cs="Times New Roman"/>
          <w:sz w:val="22"/>
          <w:lang w:val="pl-PL" w:eastAsia="zh-CN"/>
        </w:rPr>
        <w:t xml:space="preserve"> Watch 3 wyróżnia się eleganckim designem oraz mnogością inteligentnych funkcji, w tym nowościami, które nie były dostępne w poprzednich modelach marki. </w:t>
      </w:r>
      <w:r w:rsidR="00CD66DF">
        <w:rPr>
          <w:rFonts w:ascii="Calibri" w:eastAsia="SimSun" w:hAnsi="Calibri" w:cs="Times New Roman"/>
          <w:sz w:val="22"/>
          <w:lang w:val="pl-PL" w:eastAsia="zh-CN"/>
        </w:rPr>
        <w:t xml:space="preserve">Tarcza </w:t>
      </w:r>
      <w:r>
        <w:rPr>
          <w:rFonts w:ascii="Calibri" w:eastAsia="SimSun" w:hAnsi="Calibri" w:cs="Times New Roman"/>
          <w:sz w:val="22"/>
          <w:lang w:val="pl-PL" w:eastAsia="zh-CN"/>
        </w:rPr>
        <w:t>zegarków z serii Watch 3</w:t>
      </w:r>
      <w:r w:rsidR="00D727E7">
        <w:rPr>
          <w:rFonts w:ascii="Calibri" w:eastAsia="SimSun" w:hAnsi="Calibri" w:cs="Times New Roman"/>
          <w:sz w:val="22"/>
          <w:lang w:val="pl-PL" w:eastAsia="zh-CN"/>
        </w:rPr>
        <w:t xml:space="preserve"> pokryt</w:t>
      </w:r>
      <w:r w:rsidR="00CD66DF">
        <w:rPr>
          <w:rFonts w:ascii="Calibri" w:eastAsia="SimSun" w:hAnsi="Calibri" w:cs="Times New Roman"/>
          <w:sz w:val="22"/>
          <w:lang w:val="pl-PL" w:eastAsia="zh-CN"/>
        </w:rPr>
        <w:t>a jest wysokiej jakości szkłem,</w:t>
      </w:r>
      <w:r>
        <w:rPr>
          <w:rFonts w:ascii="Calibri" w:eastAsia="SimSun" w:hAnsi="Calibri" w:cs="Times New Roman"/>
          <w:sz w:val="22"/>
          <w:lang w:val="pl-PL" w:eastAsia="zh-CN"/>
        </w:rPr>
        <w:t xml:space="preserve"> a</w:t>
      </w:r>
      <w:r w:rsidR="00CD66DF">
        <w:rPr>
          <w:rFonts w:ascii="Calibri" w:eastAsia="SimSun" w:hAnsi="Calibri" w:cs="Times New Roman"/>
          <w:sz w:val="22"/>
          <w:lang w:val="pl-PL" w:eastAsia="zh-CN"/>
        </w:rPr>
        <w:t xml:space="preserve"> </w:t>
      </w:r>
      <w:r>
        <w:rPr>
          <w:rFonts w:ascii="Calibri" w:eastAsia="SimSun" w:hAnsi="Calibri" w:cs="Times New Roman"/>
          <w:sz w:val="22"/>
          <w:lang w:val="pl-PL" w:eastAsia="zh-CN"/>
        </w:rPr>
        <w:t>d</w:t>
      </w:r>
      <w:r w:rsidR="00D727E7">
        <w:rPr>
          <w:rFonts w:ascii="Calibri" w:eastAsia="SimSun" w:hAnsi="Calibri" w:cs="Times New Roman"/>
          <w:sz w:val="22"/>
          <w:lang w:val="pl-PL" w:eastAsia="zh-CN"/>
        </w:rPr>
        <w:t xml:space="preserve">zięki zastosowaniu </w:t>
      </w:r>
      <w:proofErr w:type="spellStart"/>
      <w:r w:rsidR="00D727E7">
        <w:rPr>
          <w:rFonts w:ascii="Calibri" w:eastAsia="SimSun" w:hAnsi="Calibri" w:cs="Times New Roman"/>
          <w:sz w:val="22"/>
          <w:lang w:val="pl-PL" w:eastAsia="zh-CN"/>
        </w:rPr>
        <w:t>nanopowłoki</w:t>
      </w:r>
      <w:proofErr w:type="spellEnd"/>
      <w:r w:rsidR="00D727E7">
        <w:rPr>
          <w:rFonts w:ascii="Calibri" w:eastAsia="SimSun" w:hAnsi="Calibri" w:cs="Times New Roman"/>
          <w:sz w:val="22"/>
          <w:lang w:val="pl-PL" w:eastAsia="zh-CN"/>
        </w:rPr>
        <w:t xml:space="preserve"> ochronnej, wyświetlacz jest odporny na zarysowania i </w:t>
      </w:r>
      <w:r w:rsidR="00CD66DF">
        <w:rPr>
          <w:rFonts w:ascii="Calibri" w:eastAsia="SimSun" w:hAnsi="Calibri" w:cs="Times New Roman"/>
          <w:sz w:val="22"/>
          <w:lang w:val="pl-PL" w:eastAsia="zh-CN"/>
        </w:rPr>
        <w:t xml:space="preserve">ślady </w:t>
      </w:r>
      <w:r w:rsidR="00D727E7">
        <w:rPr>
          <w:rFonts w:ascii="Calibri" w:eastAsia="SimSun" w:hAnsi="Calibri" w:cs="Times New Roman"/>
          <w:sz w:val="22"/>
          <w:lang w:val="pl-PL" w:eastAsia="zh-CN"/>
        </w:rPr>
        <w:t>odcisk</w:t>
      </w:r>
      <w:r w:rsidR="00CD66DF">
        <w:rPr>
          <w:rFonts w:ascii="Calibri" w:eastAsia="SimSun" w:hAnsi="Calibri" w:cs="Times New Roman"/>
          <w:sz w:val="22"/>
          <w:lang w:val="pl-PL" w:eastAsia="zh-CN"/>
        </w:rPr>
        <w:t>ów</w:t>
      </w:r>
      <w:r w:rsidR="00D727E7">
        <w:rPr>
          <w:rFonts w:ascii="Calibri" w:eastAsia="SimSun" w:hAnsi="Calibri" w:cs="Times New Roman"/>
          <w:sz w:val="22"/>
          <w:lang w:val="pl-PL" w:eastAsia="zh-CN"/>
        </w:rPr>
        <w:t xml:space="preserve"> palców. </w:t>
      </w:r>
    </w:p>
    <w:p w14:paraId="457D7DD8" w14:textId="77777777" w:rsidR="00C25679" w:rsidRDefault="00C25679" w:rsidP="00E902D0">
      <w:pPr>
        <w:spacing w:line="276" w:lineRule="auto"/>
        <w:jc w:val="both"/>
        <w:rPr>
          <w:rFonts w:ascii="Calibri" w:eastAsia="SimSun" w:hAnsi="Calibri" w:cs="Times New Roman"/>
          <w:sz w:val="22"/>
          <w:lang w:val="pl-PL" w:eastAsia="zh-CN"/>
        </w:rPr>
      </w:pPr>
    </w:p>
    <w:p w14:paraId="7A519F35" w14:textId="399C5880" w:rsidR="00D727E7" w:rsidRDefault="00D727E7" w:rsidP="00E902D0">
      <w:pPr>
        <w:spacing w:line="276" w:lineRule="auto"/>
        <w:jc w:val="both"/>
        <w:rPr>
          <w:rFonts w:ascii="Calibri" w:eastAsia="SimSun" w:hAnsi="Calibri" w:cs="Times New Roman"/>
          <w:sz w:val="22"/>
          <w:lang w:val="pl-PL" w:eastAsia="zh-CN"/>
        </w:rPr>
      </w:pPr>
      <w:r>
        <w:rPr>
          <w:rFonts w:ascii="Calibri" w:eastAsia="SimSun" w:hAnsi="Calibri" w:cs="Times New Roman"/>
          <w:sz w:val="22"/>
          <w:lang w:val="pl-PL" w:eastAsia="zh-CN"/>
        </w:rPr>
        <w:t xml:space="preserve">Spód koperty w </w:t>
      </w:r>
      <w:proofErr w:type="spellStart"/>
      <w:r w:rsidR="00CD66DF">
        <w:rPr>
          <w:rFonts w:ascii="Calibri" w:eastAsia="SimSun" w:hAnsi="Calibri" w:cs="Times New Roman"/>
          <w:sz w:val="22"/>
          <w:lang w:val="pl-PL" w:eastAsia="zh-CN"/>
        </w:rPr>
        <w:t>Huawei</w:t>
      </w:r>
      <w:proofErr w:type="spellEnd"/>
      <w:r w:rsidR="00CD66DF">
        <w:rPr>
          <w:rFonts w:ascii="Calibri" w:eastAsia="SimSun" w:hAnsi="Calibri" w:cs="Times New Roman"/>
          <w:sz w:val="22"/>
          <w:lang w:val="pl-PL" w:eastAsia="zh-CN"/>
        </w:rPr>
        <w:t xml:space="preserve"> </w:t>
      </w:r>
      <w:r>
        <w:rPr>
          <w:rFonts w:ascii="Calibri" w:eastAsia="SimSun" w:hAnsi="Calibri" w:cs="Times New Roman"/>
          <w:sz w:val="22"/>
          <w:lang w:val="pl-PL" w:eastAsia="zh-CN"/>
        </w:rPr>
        <w:t>Watch 3 Pro wykonany jest z przyjaznego dla skóry, ceramicznego materiału</w:t>
      </w:r>
      <w:r w:rsidR="00CD66DF">
        <w:rPr>
          <w:rFonts w:ascii="Calibri" w:eastAsia="SimSun" w:hAnsi="Calibri" w:cs="Times New Roman"/>
          <w:sz w:val="22"/>
          <w:lang w:val="pl-PL" w:eastAsia="zh-CN"/>
        </w:rPr>
        <w:t xml:space="preserve"> </w:t>
      </w:r>
      <w:r w:rsidR="006B0515">
        <w:rPr>
          <w:rFonts w:ascii="Calibri" w:eastAsia="SimSun" w:hAnsi="Calibri" w:cs="Times New Roman"/>
          <w:sz w:val="22"/>
          <w:lang w:val="pl-PL" w:eastAsia="zh-CN"/>
        </w:rPr>
        <w:t>–</w:t>
      </w:r>
      <w:r w:rsidR="00CD66DF">
        <w:rPr>
          <w:rFonts w:ascii="Calibri" w:eastAsia="SimSun" w:hAnsi="Calibri" w:cs="Times New Roman"/>
          <w:sz w:val="22"/>
          <w:lang w:val="pl-PL" w:eastAsia="zh-CN"/>
        </w:rPr>
        <w:t xml:space="preserve"> </w:t>
      </w:r>
      <w:r>
        <w:rPr>
          <w:rFonts w:ascii="Calibri" w:eastAsia="SimSun" w:hAnsi="Calibri" w:cs="Times New Roman"/>
          <w:sz w:val="22"/>
          <w:lang w:val="pl-PL" w:eastAsia="zh-CN"/>
        </w:rPr>
        <w:t xml:space="preserve">dzięki temu jego powierzchnia jest przyjazna w dotyku i gładka, co pomaga w stałym i dokładnym monitorowaniu tętna. </w:t>
      </w:r>
      <w:r w:rsidR="00C25679">
        <w:rPr>
          <w:rFonts w:ascii="Calibri" w:eastAsia="SimSun" w:hAnsi="Calibri" w:cs="Times New Roman"/>
          <w:sz w:val="22"/>
          <w:lang w:val="pl-PL" w:eastAsia="zh-CN"/>
        </w:rPr>
        <w:t>Tarcza zegarka wykonana jest ze stopu tytanu klasy lotniczej, połączonego z</w:t>
      </w:r>
      <w:r w:rsidR="006B0515">
        <w:rPr>
          <w:rFonts w:ascii="Calibri" w:eastAsia="SimSun" w:hAnsi="Calibri" w:cs="Times New Roman"/>
          <w:sz w:val="22"/>
          <w:lang w:val="pl-PL" w:eastAsia="zh-CN"/>
        </w:rPr>
        <w:t> </w:t>
      </w:r>
      <w:r w:rsidR="00C25679">
        <w:rPr>
          <w:rFonts w:ascii="Calibri" w:eastAsia="SimSun" w:hAnsi="Calibri" w:cs="Times New Roman"/>
          <w:sz w:val="22"/>
          <w:lang w:val="pl-PL" w:eastAsia="zh-CN"/>
        </w:rPr>
        <w:t xml:space="preserve">kryształami szafiru, co gwarantuje najwyższą jakość i trwałość. </w:t>
      </w:r>
      <w:r>
        <w:rPr>
          <w:rFonts w:ascii="Calibri" w:eastAsia="SimSun" w:hAnsi="Calibri" w:cs="Times New Roman"/>
          <w:sz w:val="22"/>
          <w:lang w:val="pl-PL" w:eastAsia="zh-CN"/>
        </w:rPr>
        <w:t xml:space="preserve">Obrotowy pierścień 3D </w:t>
      </w:r>
      <w:r w:rsidR="00C25679">
        <w:rPr>
          <w:rFonts w:ascii="Calibri" w:eastAsia="SimSun" w:hAnsi="Calibri" w:cs="Times New Roman"/>
          <w:sz w:val="22"/>
          <w:lang w:val="pl-PL" w:eastAsia="zh-CN"/>
        </w:rPr>
        <w:t>umożliwia wygodne i precyzyjne powiększanie i pomniejszanie obrazów oraz sterowanie opcjami menu.</w:t>
      </w:r>
    </w:p>
    <w:p w14:paraId="2855A8FE" w14:textId="77777777" w:rsidR="008F5965" w:rsidRDefault="008F5965" w:rsidP="00E902D0">
      <w:pPr>
        <w:spacing w:line="276" w:lineRule="auto"/>
        <w:jc w:val="both"/>
        <w:rPr>
          <w:rFonts w:ascii="Calibri" w:eastAsia="SimSun" w:hAnsi="Calibri" w:cs="Times New Roman"/>
          <w:sz w:val="22"/>
          <w:lang w:val="pl-PL" w:eastAsia="zh-CN"/>
        </w:rPr>
      </w:pPr>
    </w:p>
    <w:p w14:paraId="7940F21C" w14:textId="77777777" w:rsidR="008F5965" w:rsidRDefault="008F5965" w:rsidP="00E902D0">
      <w:pPr>
        <w:spacing w:line="276" w:lineRule="auto"/>
        <w:jc w:val="both"/>
        <w:rPr>
          <w:rFonts w:ascii="Calibri" w:eastAsia="SimSun" w:hAnsi="Calibri" w:cs="Times New Roman"/>
          <w:sz w:val="22"/>
          <w:lang w:val="pl-PL" w:eastAsia="zh-CN"/>
        </w:rPr>
      </w:pPr>
      <w:r>
        <w:rPr>
          <w:rFonts w:ascii="Calibri" w:eastAsia="SimSun" w:hAnsi="Calibri" w:cs="Times New Roman"/>
          <w:sz w:val="22"/>
          <w:lang w:val="pl-PL" w:eastAsia="zh-CN"/>
        </w:rPr>
        <w:t xml:space="preserve">Bateria w Watch 3 Pro działa nawet do 3 tygodni na jednym ładowaniu w trybie ultra, 7 dni w trybie LTE oraz 5 dni w trybie smart (podczas korzystania z funkcji </w:t>
      </w:r>
      <w:proofErr w:type="spellStart"/>
      <w:r>
        <w:rPr>
          <w:rFonts w:ascii="Calibri" w:eastAsia="SimSun" w:hAnsi="Calibri" w:cs="Times New Roman"/>
          <w:sz w:val="22"/>
          <w:lang w:val="pl-PL" w:eastAsia="zh-CN"/>
        </w:rPr>
        <w:t>eSIM</w:t>
      </w:r>
      <w:proofErr w:type="spellEnd"/>
      <w:r>
        <w:rPr>
          <w:rFonts w:ascii="Calibri" w:eastAsia="SimSun" w:hAnsi="Calibri" w:cs="Times New Roman"/>
          <w:sz w:val="22"/>
          <w:lang w:val="pl-PL" w:eastAsia="zh-CN"/>
        </w:rPr>
        <w:t xml:space="preserve">). Model Watch 3 w trybie ultra umożliwia do 2 tygodni pracy na jednym ładowaniu, natomiast w przypadku korzystania z </w:t>
      </w:r>
      <w:proofErr w:type="spellStart"/>
      <w:r>
        <w:rPr>
          <w:rFonts w:ascii="Calibri" w:eastAsia="SimSun" w:hAnsi="Calibri" w:cs="Times New Roman"/>
          <w:sz w:val="22"/>
          <w:lang w:val="pl-PL" w:eastAsia="zh-CN"/>
        </w:rPr>
        <w:t>eSIM</w:t>
      </w:r>
      <w:proofErr w:type="spellEnd"/>
      <w:r>
        <w:rPr>
          <w:rFonts w:ascii="Calibri" w:eastAsia="SimSun" w:hAnsi="Calibri" w:cs="Times New Roman"/>
          <w:sz w:val="22"/>
          <w:lang w:val="pl-PL" w:eastAsia="zh-CN"/>
        </w:rPr>
        <w:t xml:space="preserve"> – do 3 dni. W obydwu modelach, zaledwie 10 minut bezprzewodowego ładowania pozwala na doładowanie baterii do 20% i 15 godzin pracy w trybie LTE. </w:t>
      </w:r>
    </w:p>
    <w:p w14:paraId="4B951435" w14:textId="77777777" w:rsidR="008F5965" w:rsidRDefault="008F5965" w:rsidP="00E902D0">
      <w:pPr>
        <w:spacing w:line="276" w:lineRule="auto"/>
        <w:jc w:val="both"/>
        <w:rPr>
          <w:rFonts w:ascii="Calibri" w:eastAsia="SimSun" w:hAnsi="Calibri" w:cs="Times New Roman"/>
          <w:sz w:val="22"/>
          <w:lang w:val="pl-PL" w:eastAsia="zh-CN"/>
        </w:rPr>
      </w:pPr>
    </w:p>
    <w:p w14:paraId="31350ECB" w14:textId="77777777" w:rsidR="008F5965" w:rsidRDefault="008F5965" w:rsidP="00E902D0">
      <w:pPr>
        <w:spacing w:line="276" w:lineRule="auto"/>
        <w:jc w:val="both"/>
        <w:rPr>
          <w:rFonts w:ascii="Calibri" w:eastAsia="SimSun" w:hAnsi="Calibri" w:cs="Times New Roman"/>
          <w:sz w:val="22"/>
          <w:lang w:val="pl-PL" w:eastAsia="zh-CN"/>
        </w:rPr>
      </w:pPr>
      <w:r>
        <w:rPr>
          <w:rFonts w:ascii="Calibri" w:eastAsia="SimSun" w:hAnsi="Calibri" w:cs="Times New Roman"/>
          <w:sz w:val="22"/>
          <w:lang w:val="pl-PL" w:eastAsia="zh-CN"/>
        </w:rPr>
        <w:t xml:space="preserve">System </w:t>
      </w:r>
      <w:proofErr w:type="spellStart"/>
      <w:r>
        <w:rPr>
          <w:rFonts w:ascii="Calibri" w:eastAsia="SimSun" w:hAnsi="Calibri" w:cs="Times New Roman"/>
          <w:sz w:val="22"/>
          <w:lang w:val="pl-PL" w:eastAsia="zh-CN"/>
        </w:rPr>
        <w:t>HarmonyOS</w:t>
      </w:r>
      <w:proofErr w:type="spellEnd"/>
      <w:r>
        <w:rPr>
          <w:rFonts w:ascii="Calibri" w:eastAsia="SimSun" w:hAnsi="Calibri" w:cs="Times New Roman"/>
          <w:sz w:val="22"/>
          <w:lang w:val="pl-PL" w:eastAsia="zh-CN"/>
        </w:rPr>
        <w:t xml:space="preserve"> w najnowszej serii </w:t>
      </w:r>
      <w:proofErr w:type="spellStart"/>
      <w:r>
        <w:rPr>
          <w:rFonts w:ascii="Calibri" w:eastAsia="SimSun" w:hAnsi="Calibri" w:cs="Times New Roman"/>
          <w:sz w:val="22"/>
          <w:lang w:val="pl-PL" w:eastAsia="zh-CN"/>
        </w:rPr>
        <w:t>smartwatchy</w:t>
      </w:r>
      <w:proofErr w:type="spellEnd"/>
      <w:r>
        <w:rPr>
          <w:rFonts w:ascii="Calibri" w:eastAsia="SimSun" w:hAnsi="Calibri" w:cs="Times New Roman"/>
          <w:sz w:val="22"/>
          <w:lang w:val="pl-PL" w:eastAsia="zh-CN"/>
        </w:rPr>
        <w:t xml:space="preserve"> przynosi również nowy wygląd interfejsu wyświetlacza – menu aplikacji oparte jest na motywie szachownicy, dzięki czemu odczy</w:t>
      </w:r>
      <w:r w:rsidR="00CD66DF">
        <w:rPr>
          <w:rFonts w:ascii="Calibri" w:eastAsia="SimSun" w:hAnsi="Calibri" w:cs="Times New Roman"/>
          <w:sz w:val="22"/>
          <w:lang w:val="pl-PL" w:eastAsia="zh-CN"/>
        </w:rPr>
        <w:t>tywanie informacji jest proste i wygodne</w:t>
      </w:r>
      <w:r>
        <w:rPr>
          <w:rFonts w:ascii="Calibri" w:eastAsia="SimSun" w:hAnsi="Calibri" w:cs="Times New Roman"/>
          <w:sz w:val="22"/>
          <w:lang w:val="pl-PL" w:eastAsia="zh-CN"/>
        </w:rPr>
        <w:t xml:space="preserve">. </w:t>
      </w:r>
      <w:proofErr w:type="spellStart"/>
      <w:r>
        <w:rPr>
          <w:rFonts w:ascii="Calibri" w:eastAsia="SimSun" w:hAnsi="Calibri" w:cs="Times New Roman"/>
          <w:sz w:val="22"/>
          <w:lang w:val="pl-PL" w:eastAsia="zh-CN"/>
        </w:rPr>
        <w:t>Huawei</w:t>
      </w:r>
      <w:proofErr w:type="spellEnd"/>
      <w:r>
        <w:rPr>
          <w:rFonts w:ascii="Calibri" w:eastAsia="SimSun" w:hAnsi="Calibri" w:cs="Times New Roman"/>
          <w:sz w:val="22"/>
          <w:lang w:val="pl-PL" w:eastAsia="zh-CN"/>
        </w:rPr>
        <w:t xml:space="preserve"> Watch 3 Pro umożliwia korzystanie z tarcz w formie </w:t>
      </w:r>
      <w:r>
        <w:rPr>
          <w:rFonts w:ascii="Calibri" w:eastAsia="SimSun" w:hAnsi="Calibri" w:cs="Times New Roman"/>
          <w:sz w:val="22"/>
          <w:lang w:val="pl-PL" w:eastAsia="zh-CN"/>
        </w:rPr>
        <w:lastRenderedPageBreak/>
        <w:t>interaktywnej, dzięki możliwości tworzenia spersonalizowanych animacji o</w:t>
      </w:r>
      <w:r w:rsidR="00CD66DF">
        <w:rPr>
          <w:rFonts w:ascii="Calibri" w:eastAsia="SimSun" w:hAnsi="Calibri" w:cs="Times New Roman"/>
          <w:sz w:val="22"/>
          <w:lang w:val="pl-PL" w:eastAsia="zh-CN"/>
        </w:rPr>
        <w:t>raz wgrywania zdjęć czy filmów (</w:t>
      </w:r>
      <w:r>
        <w:rPr>
          <w:rFonts w:ascii="Calibri" w:eastAsia="SimSun" w:hAnsi="Calibri" w:cs="Times New Roman"/>
          <w:sz w:val="22"/>
          <w:lang w:val="pl-PL" w:eastAsia="zh-CN"/>
        </w:rPr>
        <w:t xml:space="preserve">wideo w zwolnionym tempie lub filmów </w:t>
      </w:r>
      <w:proofErr w:type="spellStart"/>
      <w:r>
        <w:rPr>
          <w:rFonts w:ascii="Calibri" w:eastAsia="SimSun" w:hAnsi="Calibri" w:cs="Times New Roman"/>
          <w:sz w:val="22"/>
          <w:lang w:val="pl-PL" w:eastAsia="zh-CN"/>
        </w:rPr>
        <w:t>poklatkowych</w:t>
      </w:r>
      <w:proofErr w:type="spellEnd"/>
      <w:r w:rsidR="00CD66DF">
        <w:rPr>
          <w:rFonts w:ascii="Calibri" w:eastAsia="SimSun" w:hAnsi="Calibri" w:cs="Times New Roman"/>
          <w:sz w:val="22"/>
          <w:lang w:val="pl-PL" w:eastAsia="zh-CN"/>
        </w:rPr>
        <w:t>)</w:t>
      </w:r>
      <w:r>
        <w:rPr>
          <w:rFonts w:ascii="Calibri" w:eastAsia="SimSun" w:hAnsi="Calibri" w:cs="Times New Roman"/>
          <w:sz w:val="22"/>
          <w:lang w:val="pl-PL" w:eastAsia="zh-CN"/>
        </w:rPr>
        <w:t xml:space="preserve">. </w:t>
      </w:r>
    </w:p>
    <w:p w14:paraId="5B855DE8" w14:textId="77777777" w:rsidR="00C25679" w:rsidRDefault="00C25679" w:rsidP="00E902D0">
      <w:pPr>
        <w:spacing w:line="276" w:lineRule="auto"/>
        <w:jc w:val="both"/>
        <w:rPr>
          <w:rFonts w:ascii="Calibri" w:eastAsia="SimSun" w:hAnsi="Calibri" w:cs="Times New Roman"/>
          <w:sz w:val="22"/>
          <w:lang w:val="pl-PL" w:eastAsia="zh-CN"/>
        </w:rPr>
      </w:pPr>
    </w:p>
    <w:p w14:paraId="26707728" w14:textId="77777777" w:rsidR="00C25679" w:rsidRPr="00C25679" w:rsidRDefault="00C25679" w:rsidP="00E902D0">
      <w:pPr>
        <w:spacing w:line="276" w:lineRule="auto"/>
        <w:jc w:val="both"/>
        <w:rPr>
          <w:rFonts w:ascii="Calibri" w:eastAsia="SimSun" w:hAnsi="Calibri" w:cs="Times New Roman"/>
          <w:b/>
          <w:sz w:val="22"/>
          <w:lang w:val="pl-PL" w:eastAsia="zh-CN"/>
        </w:rPr>
      </w:pPr>
      <w:r w:rsidRPr="00C25679">
        <w:rPr>
          <w:rFonts w:ascii="Calibri" w:eastAsia="SimSun" w:hAnsi="Calibri" w:cs="Times New Roman"/>
          <w:b/>
          <w:sz w:val="22"/>
          <w:lang w:val="pl-PL" w:eastAsia="zh-CN"/>
        </w:rPr>
        <w:t>Jeszcze łatwiejsza komunikacja</w:t>
      </w:r>
    </w:p>
    <w:p w14:paraId="43980642" w14:textId="77777777" w:rsidR="009C3009" w:rsidRDefault="00C25679" w:rsidP="00E902D0">
      <w:pPr>
        <w:spacing w:line="276" w:lineRule="auto"/>
        <w:jc w:val="both"/>
        <w:rPr>
          <w:rFonts w:ascii="Calibri" w:eastAsia="SimSun" w:hAnsi="Calibri" w:cs="Calibri"/>
          <w:bCs/>
          <w:sz w:val="22"/>
          <w:lang w:val="pl-PL"/>
        </w:rPr>
      </w:pPr>
      <w:r>
        <w:rPr>
          <w:rFonts w:ascii="Calibri" w:eastAsia="SimSun" w:hAnsi="Calibri" w:cs="Calibri"/>
          <w:bCs/>
          <w:sz w:val="22"/>
          <w:lang w:val="pl-PL"/>
        </w:rPr>
        <w:t xml:space="preserve">Smartwatche z serii Watch 3 obsługują usługę </w:t>
      </w:r>
      <w:proofErr w:type="spellStart"/>
      <w:r>
        <w:rPr>
          <w:rFonts w:ascii="Calibri" w:eastAsia="SimSun" w:hAnsi="Calibri" w:cs="Calibri"/>
          <w:bCs/>
          <w:sz w:val="22"/>
          <w:lang w:val="pl-PL"/>
        </w:rPr>
        <w:t>eSIM</w:t>
      </w:r>
      <w:proofErr w:type="spellEnd"/>
      <w:r>
        <w:rPr>
          <w:rFonts w:ascii="Calibri" w:eastAsia="SimSun" w:hAnsi="Calibri" w:cs="Calibri"/>
          <w:bCs/>
          <w:sz w:val="22"/>
          <w:lang w:val="pl-PL"/>
        </w:rPr>
        <w:t>, dzięki czemu użytkownik może korzystać z tego samego numeru telefonu w smartfonie i w sma</w:t>
      </w:r>
      <w:r w:rsidR="008F5965">
        <w:rPr>
          <w:rFonts w:ascii="Calibri" w:eastAsia="SimSun" w:hAnsi="Calibri" w:cs="Calibri"/>
          <w:bCs/>
          <w:sz w:val="22"/>
          <w:lang w:val="pl-PL"/>
        </w:rPr>
        <w:t>rtwatchu. S</w:t>
      </w:r>
      <w:r>
        <w:rPr>
          <w:rFonts w:ascii="Calibri" w:eastAsia="SimSun" w:hAnsi="Calibri" w:cs="Calibri"/>
          <w:bCs/>
          <w:sz w:val="22"/>
          <w:lang w:val="pl-PL"/>
        </w:rPr>
        <w:t xml:space="preserve">martwatche obsługują również tryb SOS, </w:t>
      </w:r>
      <w:r w:rsidR="00787A15">
        <w:rPr>
          <w:rFonts w:ascii="Calibri" w:eastAsia="SimSun" w:hAnsi="Calibri" w:cs="Calibri"/>
          <w:bCs/>
          <w:sz w:val="22"/>
          <w:lang w:val="pl-PL"/>
        </w:rPr>
        <w:t xml:space="preserve">dzięki któremu </w:t>
      </w:r>
      <w:r w:rsidR="008F5965">
        <w:rPr>
          <w:rFonts w:ascii="Calibri" w:eastAsia="SimSun" w:hAnsi="Calibri" w:cs="Calibri"/>
          <w:bCs/>
          <w:sz w:val="22"/>
          <w:lang w:val="pl-PL"/>
        </w:rPr>
        <w:t xml:space="preserve">w nagłych przypadkach </w:t>
      </w:r>
      <w:r w:rsidR="00787A15">
        <w:rPr>
          <w:rFonts w:ascii="Calibri" w:eastAsia="SimSun" w:hAnsi="Calibri" w:cs="Calibri"/>
          <w:bCs/>
          <w:sz w:val="22"/>
          <w:lang w:val="pl-PL"/>
        </w:rPr>
        <w:t>można połączyć się</w:t>
      </w:r>
      <w:r>
        <w:rPr>
          <w:rFonts w:ascii="Calibri" w:eastAsia="SimSun" w:hAnsi="Calibri" w:cs="Calibri"/>
          <w:bCs/>
          <w:sz w:val="22"/>
          <w:lang w:val="pl-PL"/>
        </w:rPr>
        <w:t xml:space="preserve"> telefoniczn</w:t>
      </w:r>
      <w:r w:rsidR="00787A15">
        <w:rPr>
          <w:rFonts w:ascii="Calibri" w:eastAsia="SimSun" w:hAnsi="Calibri" w:cs="Calibri"/>
          <w:bCs/>
          <w:sz w:val="22"/>
          <w:lang w:val="pl-PL"/>
        </w:rPr>
        <w:t>i</w:t>
      </w:r>
      <w:r>
        <w:rPr>
          <w:rFonts w:ascii="Calibri" w:eastAsia="SimSun" w:hAnsi="Calibri" w:cs="Calibri"/>
          <w:bCs/>
          <w:sz w:val="22"/>
          <w:lang w:val="pl-PL"/>
        </w:rPr>
        <w:t xml:space="preserve">e z lokalnymi służbami ratunkowymi. </w:t>
      </w:r>
      <w:r w:rsidR="008F5965">
        <w:rPr>
          <w:rFonts w:ascii="Calibri" w:eastAsia="SimSun" w:hAnsi="Calibri" w:cs="Calibri"/>
          <w:bCs/>
          <w:sz w:val="22"/>
          <w:lang w:val="pl-PL"/>
        </w:rPr>
        <w:t>Urządzenia</w:t>
      </w:r>
      <w:r w:rsidR="00787A15">
        <w:rPr>
          <w:rFonts w:ascii="Calibri" w:eastAsia="SimSun" w:hAnsi="Calibri" w:cs="Calibri"/>
          <w:bCs/>
          <w:sz w:val="22"/>
          <w:lang w:val="pl-PL"/>
        </w:rPr>
        <w:t xml:space="preserve"> wyposażone są w funkcje umożliwiające śledzenie informacji o taksówkach czy statusu lotu podczas podróży, bez konieczności wyjmowania </w:t>
      </w:r>
      <w:proofErr w:type="spellStart"/>
      <w:r w:rsidR="00787A15">
        <w:rPr>
          <w:rFonts w:ascii="Calibri" w:eastAsia="SimSun" w:hAnsi="Calibri" w:cs="Calibri"/>
          <w:bCs/>
          <w:sz w:val="22"/>
          <w:lang w:val="pl-PL"/>
        </w:rPr>
        <w:t>smartfona</w:t>
      </w:r>
      <w:proofErr w:type="spellEnd"/>
      <w:r w:rsidR="00787A15">
        <w:rPr>
          <w:rFonts w:ascii="Calibri" w:eastAsia="SimSun" w:hAnsi="Calibri" w:cs="Calibri"/>
          <w:bCs/>
          <w:sz w:val="22"/>
          <w:lang w:val="pl-PL"/>
        </w:rPr>
        <w:t xml:space="preserve">. </w:t>
      </w:r>
    </w:p>
    <w:p w14:paraId="3A34EBD1" w14:textId="77777777" w:rsidR="00787A15" w:rsidRDefault="00787A15" w:rsidP="00E902D0">
      <w:pPr>
        <w:spacing w:line="276" w:lineRule="auto"/>
        <w:jc w:val="both"/>
        <w:rPr>
          <w:rFonts w:ascii="Calibri" w:eastAsia="SimSun" w:hAnsi="Calibri" w:cs="Calibri"/>
          <w:bCs/>
          <w:sz w:val="22"/>
          <w:lang w:val="pl-PL"/>
        </w:rPr>
      </w:pPr>
    </w:p>
    <w:p w14:paraId="1B47829A" w14:textId="77777777" w:rsidR="00787A15" w:rsidRDefault="00787A15" w:rsidP="00E902D0">
      <w:pPr>
        <w:spacing w:line="276" w:lineRule="auto"/>
        <w:jc w:val="both"/>
        <w:rPr>
          <w:rFonts w:ascii="Calibri" w:eastAsia="SimSun" w:hAnsi="Calibri" w:cs="Calibri"/>
          <w:bCs/>
          <w:sz w:val="22"/>
          <w:lang w:val="pl-PL"/>
        </w:rPr>
      </w:pPr>
      <w:r>
        <w:rPr>
          <w:rFonts w:ascii="Calibri" w:eastAsia="SimSun" w:hAnsi="Calibri" w:cs="Calibri"/>
          <w:bCs/>
          <w:sz w:val="22"/>
          <w:lang w:val="pl-PL"/>
        </w:rPr>
        <w:t>W serii Watch 3 znajduje się również preinstalowany sklep</w:t>
      </w:r>
      <w:r w:rsidR="008F5965">
        <w:rPr>
          <w:rFonts w:ascii="Calibri" w:eastAsia="SimSun" w:hAnsi="Calibri" w:cs="Calibri"/>
          <w:bCs/>
          <w:sz w:val="22"/>
          <w:lang w:val="pl-PL"/>
        </w:rPr>
        <w:t xml:space="preserve"> z aplikacjami</w:t>
      </w:r>
      <w:r>
        <w:rPr>
          <w:rFonts w:ascii="Calibri" w:eastAsia="SimSun" w:hAnsi="Calibri" w:cs="Calibri"/>
          <w:bCs/>
          <w:sz w:val="22"/>
          <w:lang w:val="pl-PL"/>
        </w:rPr>
        <w:t xml:space="preserve"> </w:t>
      </w:r>
      <w:proofErr w:type="spellStart"/>
      <w:r>
        <w:rPr>
          <w:rFonts w:ascii="Calibri" w:eastAsia="SimSun" w:hAnsi="Calibri" w:cs="Calibri"/>
          <w:bCs/>
          <w:sz w:val="22"/>
          <w:lang w:val="pl-PL"/>
        </w:rPr>
        <w:t>AppGallery</w:t>
      </w:r>
      <w:proofErr w:type="spellEnd"/>
      <w:r>
        <w:rPr>
          <w:rFonts w:ascii="Calibri" w:eastAsia="SimSun" w:hAnsi="Calibri" w:cs="Calibri"/>
          <w:bCs/>
          <w:sz w:val="22"/>
          <w:lang w:val="pl-PL"/>
        </w:rPr>
        <w:t xml:space="preserve">, który umożliwia instalowanie </w:t>
      </w:r>
      <w:r w:rsidR="008F5965">
        <w:rPr>
          <w:rFonts w:ascii="Calibri" w:eastAsia="SimSun" w:hAnsi="Calibri" w:cs="Calibri"/>
          <w:bCs/>
          <w:sz w:val="22"/>
          <w:lang w:val="pl-PL"/>
        </w:rPr>
        <w:t xml:space="preserve">dodatkowych </w:t>
      </w:r>
      <w:r>
        <w:rPr>
          <w:rFonts w:ascii="Calibri" w:eastAsia="SimSun" w:hAnsi="Calibri" w:cs="Calibri"/>
          <w:bCs/>
          <w:sz w:val="22"/>
          <w:lang w:val="pl-PL"/>
        </w:rPr>
        <w:t xml:space="preserve">aplikacji na </w:t>
      </w:r>
      <w:r w:rsidR="008F5965">
        <w:rPr>
          <w:rFonts w:ascii="Calibri" w:eastAsia="SimSun" w:hAnsi="Calibri" w:cs="Calibri"/>
          <w:bCs/>
          <w:sz w:val="22"/>
          <w:lang w:val="pl-PL"/>
        </w:rPr>
        <w:t>urządzenie</w:t>
      </w:r>
      <w:r>
        <w:rPr>
          <w:rFonts w:ascii="Calibri" w:eastAsia="SimSun" w:hAnsi="Calibri" w:cs="Calibri"/>
          <w:bCs/>
          <w:sz w:val="22"/>
          <w:lang w:val="pl-PL"/>
        </w:rPr>
        <w:t xml:space="preserve">. </w:t>
      </w:r>
    </w:p>
    <w:p w14:paraId="216A00F9" w14:textId="77777777" w:rsidR="00787A15" w:rsidRDefault="00787A15" w:rsidP="00E902D0">
      <w:pPr>
        <w:spacing w:line="276" w:lineRule="auto"/>
        <w:jc w:val="both"/>
        <w:rPr>
          <w:rFonts w:ascii="Calibri" w:eastAsia="SimSun" w:hAnsi="Calibri" w:cs="Calibri"/>
          <w:bCs/>
          <w:sz w:val="22"/>
          <w:lang w:val="pl-PL"/>
        </w:rPr>
      </w:pPr>
    </w:p>
    <w:p w14:paraId="7AB41EAE" w14:textId="77777777" w:rsidR="00C25679" w:rsidRDefault="00787A15" w:rsidP="00E902D0">
      <w:pPr>
        <w:spacing w:line="276" w:lineRule="auto"/>
        <w:jc w:val="both"/>
        <w:rPr>
          <w:rFonts w:ascii="Calibri" w:eastAsia="SimSun" w:hAnsi="Calibri" w:cs="Calibri"/>
          <w:b/>
          <w:bCs/>
          <w:sz w:val="22"/>
          <w:lang w:val="pl-PL"/>
        </w:rPr>
      </w:pPr>
      <w:r w:rsidRPr="00787A15">
        <w:rPr>
          <w:rFonts w:ascii="Calibri" w:eastAsia="SimSun" w:hAnsi="Calibri" w:cs="Calibri"/>
          <w:b/>
          <w:bCs/>
          <w:sz w:val="22"/>
          <w:lang w:val="pl-PL"/>
        </w:rPr>
        <w:t>Zdrowie i kondycja pod kontrolą</w:t>
      </w:r>
    </w:p>
    <w:p w14:paraId="6B09EB53" w14:textId="3DFBFCF8" w:rsidR="00AB2759" w:rsidRDefault="00AB2759" w:rsidP="00E902D0">
      <w:pPr>
        <w:spacing w:line="276" w:lineRule="auto"/>
        <w:jc w:val="both"/>
        <w:rPr>
          <w:rFonts w:ascii="Calibri" w:eastAsia="SimSun" w:hAnsi="Calibri" w:cs="Calibri"/>
          <w:bCs/>
          <w:sz w:val="22"/>
          <w:lang w:val="pl-PL"/>
        </w:rPr>
      </w:pPr>
      <w:r>
        <w:rPr>
          <w:rFonts w:ascii="Calibri" w:eastAsia="SimSun" w:hAnsi="Calibri" w:cs="Calibri"/>
          <w:bCs/>
          <w:sz w:val="22"/>
          <w:lang w:val="pl-PL"/>
        </w:rPr>
        <w:t xml:space="preserve">Smartwatche z serii Watch 3 obsługują </w:t>
      </w:r>
      <w:r w:rsidR="008F5965">
        <w:rPr>
          <w:rFonts w:ascii="Calibri" w:eastAsia="SimSun" w:hAnsi="Calibri" w:cs="Calibri"/>
          <w:bCs/>
          <w:sz w:val="22"/>
          <w:lang w:val="pl-PL"/>
        </w:rPr>
        <w:t>aż 100 trybów sportowych, w tym 19 profesjonalnych dyscyplin, 12 rodzajów aktywności na świeżym powietrzu oraz 7 treningów halowych. Urządzenia rejestrują kluczowe dane taki</w:t>
      </w:r>
      <w:r w:rsidR="006B0515">
        <w:rPr>
          <w:rFonts w:ascii="Calibri" w:eastAsia="SimSun" w:hAnsi="Calibri" w:cs="Calibri"/>
          <w:bCs/>
          <w:sz w:val="22"/>
          <w:lang w:val="pl-PL"/>
        </w:rPr>
        <w:t>e</w:t>
      </w:r>
      <w:r w:rsidR="008F5965">
        <w:rPr>
          <w:rFonts w:ascii="Calibri" w:eastAsia="SimSun" w:hAnsi="Calibri" w:cs="Calibri"/>
          <w:bCs/>
          <w:sz w:val="22"/>
          <w:lang w:val="pl-PL"/>
        </w:rPr>
        <w:t xml:space="preserve"> jak czas trwania treningu, spalone kalorie, tętn</w:t>
      </w:r>
      <w:r w:rsidR="00A66752">
        <w:rPr>
          <w:rFonts w:ascii="Calibri" w:eastAsia="SimSun" w:hAnsi="Calibri" w:cs="Calibri"/>
          <w:bCs/>
          <w:sz w:val="22"/>
          <w:lang w:val="pl-PL"/>
        </w:rPr>
        <w:t>o</w:t>
      </w:r>
      <w:r w:rsidR="008F5965">
        <w:rPr>
          <w:rFonts w:ascii="Calibri" w:eastAsia="SimSun" w:hAnsi="Calibri" w:cs="Calibri"/>
          <w:bCs/>
          <w:sz w:val="22"/>
          <w:lang w:val="pl-PL"/>
        </w:rPr>
        <w:t xml:space="preserve">, postęp ćwiczeń czy czas regeneracji. </w:t>
      </w:r>
      <w:proofErr w:type="spellStart"/>
      <w:r w:rsidR="008F5965">
        <w:rPr>
          <w:rFonts w:ascii="Calibri" w:eastAsia="SimSun" w:hAnsi="Calibri" w:cs="Calibri"/>
          <w:bCs/>
          <w:sz w:val="22"/>
          <w:lang w:val="pl-PL"/>
        </w:rPr>
        <w:t>Huawei</w:t>
      </w:r>
      <w:proofErr w:type="spellEnd"/>
      <w:r w:rsidR="008F5965">
        <w:rPr>
          <w:rFonts w:ascii="Calibri" w:eastAsia="SimSun" w:hAnsi="Calibri" w:cs="Calibri"/>
          <w:bCs/>
          <w:sz w:val="22"/>
          <w:lang w:val="pl-PL"/>
        </w:rPr>
        <w:t xml:space="preserve"> Watch 3 i Watch 3 Pro wyposażone są w precyzyjny czujnik, który wykrywa temperaturę skóry na nadgarstku oraz temperaturę otoczenia, dzięki czemu monitoruje zmiany temperatur i wyświetla przypomnienia, jeśli istnieje ryzyko wystąpienia gorączki. Ponadto smartwatche wykrywają </w:t>
      </w:r>
      <w:r w:rsidR="00A66752">
        <w:rPr>
          <w:rFonts w:ascii="Calibri" w:eastAsia="SimSun" w:hAnsi="Calibri" w:cs="Calibri"/>
          <w:bCs/>
          <w:sz w:val="22"/>
          <w:lang w:val="pl-PL"/>
        </w:rPr>
        <w:t xml:space="preserve">czynność </w:t>
      </w:r>
      <w:r w:rsidR="008F5965">
        <w:rPr>
          <w:rFonts w:ascii="Calibri" w:eastAsia="SimSun" w:hAnsi="Calibri" w:cs="Calibri"/>
          <w:bCs/>
          <w:sz w:val="22"/>
          <w:lang w:val="pl-PL"/>
        </w:rPr>
        <w:t>myci</w:t>
      </w:r>
      <w:r w:rsidR="00A66752">
        <w:rPr>
          <w:rFonts w:ascii="Calibri" w:eastAsia="SimSun" w:hAnsi="Calibri" w:cs="Calibri"/>
          <w:bCs/>
          <w:sz w:val="22"/>
          <w:lang w:val="pl-PL"/>
        </w:rPr>
        <w:t>a</w:t>
      </w:r>
      <w:r w:rsidR="008F5965">
        <w:rPr>
          <w:rFonts w:ascii="Calibri" w:eastAsia="SimSun" w:hAnsi="Calibri" w:cs="Calibri"/>
          <w:bCs/>
          <w:sz w:val="22"/>
          <w:lang w:val="pl-PL"/>
        </w:rPr>
        <w:t xml:space="preserve"> rąk i pomagają zadbać o odpowiedni czas wykonywania tej czynności, czyli co najmniej 20 sekund. Urządzenia </w:t>
      </w:r>
      <w:r w:rsidR="008F5965" w:rsidRPr="008F5965">
        <w:rPr>
          <w:rFonts w:asciiTheme="minorHAnsi" w:hAnsiTheme="minorHAnsi" w:cstheme="minorHAnsi"/>
          <w:sz w:val="22"/>
          <w:lang w:val="pl-PL"/>
        </w:rPr>
        <w:t xml:space="preserve">obsługują także ulepszoną technologię </w:t>
      </w:r>
      <w:proofErr w:type="spellStart"/>
      <w:r w:rsidR="008F5965" w:rsidRPr="008F5965">
        <w:rPr>
          <w:rFonts w:asciiTheme="minorHAnsi" w:hAnsiTheme="minorHAnsi" w:cstheme="minorHAnsi"/>
          <w:sz w:val="22"/>
          <w:lang w:val="pl-PL"/>
        </w:rPr>
        <w:t>TruSeen</w:t>
      </w:r>
      <w:proofErr w:type="spellEnd"/>
      <w:r w:rsidR="008F5965" w:rsidRPr="008F5965">
        <w:rPr>
          <w:rFonts w:asciiTheme="minorHAnsi" w:hAnsiTheme="minorHAnsi" w:cstheme="minorHAnsi"/>
          <w:sz w:val="22"/>
          <w:lang w:val="pl-PL"/>
        </w:rPr>
        <w:t>™ 4.5 z całodobowym monitorowaniem pulsu oraz natlenienia krwi SpO2, a także możliwość mierzenia poziomu stresu i jakości snu.</w:t>
      </w:r>
    </w:p>
    <w:p w14:paraId="7695C191" w14:textId="77777777" w:rsidR="002009F0" w:rsidRPr="001D7926" w:rsidRDefault="002009F0" w:rsidP="001D7926">
      <w:pPr>
        <w:suppressAutoHyphens/>
        <w:spacing w:line="276" w:lineRule="auto"/>
        <w:jc w:val="both"/>
        <w:rPr>
          <w:rStyle w:val="normaltextrun"/>
          <w:rFonts w:asciiTheme="minorHAnsi" w:hAnsiTheme="minorHAnsi" w:cstheme="minorHAnsi"/>
          <w:lang w:val="pl-PL"/>
        </w:rPr>
      </w:pPr>
    </w:p>
    <w:p w14:paraId="6A2FBF99" w14:textId="77777777" w:rsidR="006F0027" w:rsidRPr="00716F2D" w:rsidRDefault="006F0027" w:rsidP="006F0027">
      <w:pPr>
        <w:suppressAutoHyphens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  <w:r w:rsidRPr="00716F2D">
        <w:rPr>
          <w:rFonts w:asciiTheme="minorHAnsi" w:eastAsia="Times New Roman" w:hAnsiTheme="minorHAnsi" w:cstheme="minorHAnsi"/>
          <w:b/>
          <w:color w:val="C00000"/>
          <w:sz w:val="18"/>
          <w:szCs w:val="18"/>
          <w:lang w:val="pl-PL" w:eastAsia="ar-SA"/>
        </w:rPr>
        <w:t xml:space="preserve">O </w:t>
      </w:r>
      <w:proofErr w:type="spellStart"/>
      <w:r w:rsidRPr="00716F2D">
        <w:rPr>
          <w:rFonts w:asciiTheme="minorHAnsi" w:eastAsia="Times New Roman" w:hAnsiTheme="minorHAnsi" w:cstheme="minorHAnsi"/>
          <w:b/>
          <w:color w:val="C00000"/>
          <w:sz w:val="18"/>
          <w:szCs w:val="18"/>
          <w:lang w:val="pl-PL" w:eastAsia="ar-SA"/>
        </w:rPr>
        <w:t>Huawei</w:t>
      </w:r>
      <w:proofErr w:type="spellEnd"/>
      <w:r w:rsidRPr="00716F2D">
        <w:rPr>
          <w:rFonts w:asciiTheme="minorHAnsi" w:eastAsia="Times New Roman" w:hAnsiTheme="minorHAnsi" w:cstheme="minorHAnsi"/>
          <w:b/>
          <w:color w:val="C00000"/>
          <w:sz w:val="18"/>
          <w:szCs w:val="18"/>
          <w:lang w:val="pl-PL" w:eastAsia="ar-SA"/>
        </w:rPr>
        <w:t xml:space="preserve"> Consumer Business </w:t>
      </w:r>
      <w:proofErr w:type="spellStart"/>
      <w:r w:rsidRPr="00716F2D">
        <w:rPr>
          <w:rFonts w:asciiTheme="minorHAnsi" w:eastAsia="Times New Roman" w:hAnsiTheme="minorHAnsi" w:cstheme="minorHAnsi"/>
          <w:b/>
          <w:color w:val="C00000"/>
          <w:sz w:val="18"/>
          <w:szCs w:val="18"/>
          <w:lang w:val="pl-PL" w:eastAsia="ar-SA"/>
        </w:rPr>
        <w:t>Group</w:t>
      </w:r>
      <w:proofErr w:type="spellEnd"/>
    </w:p>
    <w:p w14:paraId="44D64E63" w14:textId="77777777" w:rsidR="006F0027" w:rsidRPr="009A5864" w:rsidRDefault="006F0027" w:rsidP="006F0027">
      <w:pPr>
        <w:suppressAutoHyphens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  <w:proofErr w:type="spellStart"/>
      <w:r w:rsidRPr="009A5864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Huawei</w:t>
      </w:r>
      <w:proofErr w:type="spellEnd"/>
      <w:r w:rsidRPr="009A5864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 jest jednym z czołowych producentów elektroniki użytkowej na świecie. Usługi i urządzenia </w:t>
      </w:r>
      <w:proofErr w:type="spellStart"/>
      <w:r w:rsidRPr="009A5864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Huawei</w:t>
      </w:r>
      <w:proofErr w:type="spellEnd"/>
      <w:r w:rsidRPr="009A5864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 dostępne są w</w:t>
      </w:r>
      <w:r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 </w:t>
      </w:r>
      <w:r w:rsidRPr="009A5864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ponad 170 krajach i korzysta z nich ponad 3 miliardy ludzi na całym świecie. Firma posiada 16 centrów badań i rozwoju w</w:t>
      </w:r>
      <w:r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 </w:t>
      </w:r>
      <w:r w:rsidRPr="009A5864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różnych częściach świata, m.in. w Niemczech, Szwecji, Rosji, w Indiach i Chinach. Jedna z trzech grup biznesowych </w:t>
      </w:r>
      <w:proofErr w:type="spellStart"/>
      <w:r w:rsidRPr="009A5864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Huawei</w:t>
      </w:r>
      <w:proofErr w:type="spellEnd"/>
      <w:r w:rsidRPr="009A5864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 – </w:t>
      </w:r>
      <w:proofErr w:type="spellStart"/>
      <w:r w:rsidRPr="009A5864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Huawei</w:t>
      </w:r>
      <w:proofErr w:type="spellEnd"/>
      <w:r w:rsidRPr="009A5864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 Consumer Business </w:t>
      </w:r>
      <w:proofErr w:type="spellStart"/>
      <w:r w:rsidRPr="009A5864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Group</w:t>
      </w:r>
      <w:proofErr w:type="spellEnd"/>
      <w:r w:rsidRPr="009A5864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 - odpowiada za szerokie portfolio produktowe, w tym smartfony, laptopy, tablety i</w:t>
      </w:r>
      <w:r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 </w:t>
      </w:r>
      <w:proofErr w:type="spellStart"/>
      <w:r w:rsidRPr="009A5864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wearables</w:t>
      </w:r>
      <w:proofErr w:type="spellEnd"/>
      <w:r w:rsidRPr="009A5864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, a także domowe routery oraz usługi w chmurze. Autorski sklep z aplikacjami - </w:t>
      </w:r>
      <w:proofErr w:type="spellStart"/>
      <w:r w:rsidRPr="009A5864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Huawei</w:t>
      </w:r>
      <w:proofErr w:type="spellEnd"/>
      <w:r w:rsidRPr="009A5864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 </w:t>
      </w:r>
      <w:proofErr w:type="spellStart"/>
      <w:r w:rsidRPr="009A5864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AppGallery</w:t>
      </w:r>
      <w:proofErr w:type="spellEnd"/>
      <w:r w:rsidRPr="009A5864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 - oferuje dostęp do ponad 96 tysięcy aplikacji. Każdego miesiąca ze sklepu korzysta ponad 490 milionów aktywnych użytkowników na całym świecie. Sklep jest częścią ekosystemu opartego na </w:t>
      </w:r>
      <w:proofErr w:type="spellStart"/>
      <w:r w:rsidRPr="009A5864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Huawei</w:t>
      </w:r>
      <w:proofErr w:type="spellEnd"/>
      <w:r w:rsidRPr="009A5864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 Mobile Services. Dzięki ponad 20-letniemu doświadczeniu </w:t>
      </w:r>
      <w:proofErr w:type="spellStart"/>
      <w:r w:rsidRPr="009A5864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Huawei</w:t>
      </w:r>
      <w:proofErr w:type="spellEnd"/>
      <w:r w:rsidRPr="009A5864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 na rynku teleinformatycznym, a także rozbudowanej, światowej sieci partnerów i współpracowników, </w:t>
      </w:r>
      <w:proofErr w:type="spellStart"/>
      <w:r w:rsidRPr="009A5864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Huawei</w:t>
      </w:r>
      <w:proofErr w:type="spellEnd"/>
      <w:r w:rsidRPr="009A5864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 CBG dostarcza najnowocześniejsze technologie i usługi klientom na całym świecie.</w:t>
      </w:r>
    </w:p>
    <w:p w14:paraId="6C8A04D4" w14:textId="77777777" w:rsidR="006F0027" w:rsidRPr="004B6F69" w:rsidRDefault="006F0027" w:rsidP="006F0027">
      <w:pPr>
        <w:suppressAutoHyphens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</w:p>
    <w:p w14:paraId="05E82331" w14:textId="77777777" w:rsidR="006F0027" w:rsidRPr="008B5301" w:rsidRDefault="006F0027" w:rsidP="006F0027">
      <w:pPr>
        <w:suppressAutoHyphens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  <w:r w:rsidRPr="008B5301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Aby uzyskać więcej informacji odwiedź stronę </w:t>
      </w:r>
      <w:proofErr w:type="spellStart"/>
      <w:r w:rsidRPr="008B5301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Huawei</w:t>
      </w:r>
      <w:proofErr w:type="spellEnd"/>
      <w:r w:rsidRPr="008B5301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 Consumer Business </w:t>
      </w:r>
      <w:proofErr w:type="spellStart"/>
      <w:r w:rsidRPr="008B5301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Group</w:t>
      </w:r>
      <w:proofErr w:type="spellEnd"/>
      <w:r w:rsidRPr="008B5301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: consumer.huawei.com/</w:t>
      </w:r>
      <w:proofErr w:type="spellStart"/>
      <w:r w:rsidRPr="008B5301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pl</w:t>
      </w:r>
      <w:proofErr w:type="spellEnd"/>
      <w:r w:rsidRPr="008B5301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/</w:t>
      </w:r>
      <w:r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.</w:t>
      </w:r>
    </w:p>
    <w:p w14:paraId="359AD11D" w14:textId="77777777" w:rsidR="006F0027" w:rsidRPr="008B5301" w:rsidRDefault="006F0027" w:rsidP="006F0027">
      <w:pPr>
        <w:suppressAutoHyphens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</w:p>
    <w:p w14:paraId="0F5515DD" w14:textId="77777777" w:rsidR="006F0027" w:rsidRPr="008B5301" w:rsidRDefault="006F0027" w:rsidP="006F0027">
      <w:pPr>
        <w:suppressAutoHyphens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  <w:r w:rsidRPr="008B5301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Bądź na bieżąco z najnowszymi informacjami na temat </w:t>
      </w:r>
      <w:proofErr w:type="spellStart"/>
      <w:r w:rsidRPr="008B5301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Huawei</w:t>
      </w:r>
      <w:proofErr w:type="spellEnd"/>
      <w:r w:rsidRPr="008B5301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 Consumer BG, śledź nas na:</w:t>
      </w:r>
    </w:p>
    <w:p w14:paraId="4E3467F8" w14:textId="77777777" w:rsidR="006F0027" w:rsidRPr="00864C28" w:rsidRDefault="006F0027" w:rsidP="006F0027">
      <w:pPr>
        <w:suppressAutoHyphens/>
        <w:rPr>
          <w:rFonts w:asciiTheme="minorHAnsi" w:eastAsia="Times New Roman" w:hAnsiTheme="minorHAnsi" w:cstheme="minorHAnsi"/>
          <w:color w:val="000000"/>
          <w:sz w:val="18"/>
          <w:szCs w:val="18"/>
          <w:lang w:eastAsia="ar-SA"/>
        </w:rPr>
      </w:pPr>
      <w:r w:rsidRPr="00864C28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 xml:space="preserve">Facebook: </w:t>
      </w:r>
      <w:hyperlink r:id="rId7" w:history="1">
        <w:r w:rsidRPr="00864C28">
          <w:rPr>
            <w:rFonts w:asciiTheme="minorHAnsi" w:eastAsia="SimSun" w:hAnsiTheme="minorHAnsi" w:cstheme="minorHAnsi"/>
            <w:color w:val="0000FF"/>
            <w:sz w:val="18"/>
            <w:szCs w:val="18"/>
            <w:u w:val="single"/>
            <w:lang w:eastAsia="ar-SA"/>
          </w:rPr>
          <w:t>https://www.facebook.com/HuaweimobilePL/</w:t>
        </w:r>
      </w:hyperlink>
      <w:r w:rsidRPr="00864C28">
        <w:rPr>
          <w:rFonts w:asciiTheme="minorHAnsi" w:eastAsia="SimSun" w:hAnsiTheme="minorHAnsi" w:cstheme="minorHAnsi"/>
          <w:color w:val="0000FF"/>
          <w:sz w:val="18"/>
          <w:szCs w:val="18"/>
          <w:u w:val="single"/>
          <w:lang w:eastAsia="ar-SA"/>
        </w:rPr>
        <w:t xml:space="preserve"> </w:t>
      </w:r>
    </w:p>
    <w:p w14:paraId="4B858722" w14:textId="77777777" w:rsidR="006F0027" w:rsidRPr="00864C28" w:rsidRDefault="006F0027" w:rsidP="006F0027">
      <w:pPr>
        <w:suppressAutoHyphens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r w:rsidRPr="00864C28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 xml:space="preserve">Twitter: </w:t>
      </w:r>
      <w:hyperlink r:id="rId8" w:history="1">
        <w:r w:rsidRPr="00864C28">
          <w:rPr>
            <w:rFonts w:asciiTheme="minorHAnsi" w:eastAsia="SimSun" w:hAnsiTheme="minorHAnsi" w:cstheme="minorHAnsi"/>
            <w:color w:val="0000FF"/>
            <w:sz w:val="18"/>
            <w:szCs w:val="18"/>
            <w:u w:val="single"/>
            <w:lang w:eastAsia="ar-SA"/>
          </w:rPr>
          <w:t>https://twitter.com/huaweimobilepl</w:t>
        </w:r>
      </w:hyperlink>
    </w:p>
    <w:p w14:paraId="5C9E0EB9" w14:textId="77777777" w:rsidR="006F0027" w:rsidRPr="00864C28" w:rsidRDefault="006F0027" w:rsidP="006F0027">
      <w:pPr>
        <w:suppressAutoHyphens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r w:rsidRPr="00864C28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 xml:space="preserve">Instagram: </w:t>
      </w:r>
      <w:hyperlink r:id="rId9" w:history="1">
        <w:r w:rsidRPr="00864C28">
          <w:rPr>
            <w:rFonts w:asciiTheme="minorHAnsi" w:eastAsia="SimSun" w:hAnsiTheme="minorHAnsi" w:cstheme="minorHAnsi"/>
            <w:color w:val="0000FF"/>
            <w:sz w:val="18"/>
            <w:szCs w:val="18"/>
            <w:u w:val="single"/>
            <w:lang w:eastAsia="ar-SA"/>
          </w:rPr>
          <w:t>https://www.instagram.com/huaweimobilepl/</w:t>
        </w:r>
      </w:hyperlink>
    </w:p>
    <w:p w14:paraId="36A7B436" w14:textId="77777777" w:rsidR="006F0027" w:rsidRPr="00F3793E" w:rsidRDefault="006F0027" w:rsidP="00F3793E">
      <w:pPr>
        <w:suppressAutoHyphens/>
        <w:rPr>
          <w:rFonts w:asciiTheme="minorHAnsi" w:eastAsia="SimSun" w:hAnsiTheme="minorHAnsi" w:cstheme="minorHAnsi"/>
          <w:color w:val="0000FF"/>
          <w:sz w:val="18"/>
          <w:szCs w:val="18"/>
          <w:u w:val="single"/>
          <w:lang w:eastAsia="ar-SA"/>
        </w:rPr>
      </w:pPr>
      <w:r w:rsidRPr="00864C28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 xml:space="preserve">YouTube: </w:t>
      </w:r>
      <w:hyperlink r:id="rId10" w:history="1">
        <w:r w:rsidRPr="00864C28">
          <w:rPr>
            <w:rFonts w:asciiTheme="minorHAnsi" w:eastAsia="SimSun" w:hAnsiTheme="minorHAnsi" w:cstheme="minorHAnsi"/>
            <w:color w:val="0000FF"/>
            <w:sz w:val="18"/>
            <w:szCs w:val="18"/>
            <w:u w:val="single"/>
            <w:lang w:eastAsia="ar-SA"/>
          </w:rPr>
          <w:t>https://www.youtube.com/user/HuaweiPolska</w:t>
        </w:r>
      </w:hyperlink>
    </w:p>
    <w:p w14:paraId="5AB94FC3" w14:textId="77777777" w:rsidR="006F0027" w:rsidRPr="00F3793E" w:rsidRDefault="006F0027" w:rsidP="006F0027">
      <w:pPr>
        <w:suppressAutoHyphens/>
        <w:jc w:val="both"/>
        <w:rPr>
          <w:rFonts w:asciiTheme="minorHAnsi" w:eastAsia="SimSun" w:hAnsiTheme="minorHAnsi" w:cstheme="minorHAnsi"/>
          <w:b/>
          <w:color w:val="C00000"/>
          <w:sz w:val="18"/>
          <w:szCs w:val="18"/>
          <w:lang w:eastAsia="ar-SA"/>
        </w:rPr>
      </w:pPr>
    </w:p>
    <w:p w14:paraId="1235C502" w14:textId="77777777" w:rsidR="006F0027" w:rsidRPr="008B5301" w:rsidRDefault="006F0027" w:rsidP="006F0027">
      <w:pPr>
        <w:suppressAutoHyphens/>
        <w:contextualSpacing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  <w:r w:rsidRPr="008B5301">
        <w:rPr>
          <w:rFonts w:asciiTheme="minorHAnsi" w:eastAsia="SimSun" w:hAnsiTheme="minorHAnsi" w:cstheme="minorHAnsi"/>
          <w:b/>
          <w:color w:val="C00000"/>
          <w:sz w:val="18"/>
          <w:szCs w:val="18"/>
          <w:lang w:val="pl-PL" w:eastAsia="ar-SA"/>
        </w:rPr>
        <w:t>Kontakt dla mediów:</w:t>
      </w:r>
    </w:p>
    <w:p w14:paraId="33D3970C" w14:textId="77777777" w:rsidR="006F0027" w:rsidRPr="008B5301" w:rsidRDefault="006F0027" w:rsidP="006F0027">
      <w:pPr>
        <w:suppressAutoHyphens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  <w:r w:rsidRPr="008B5301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Beata Chądzyńska</w:t>
      </w:r>
    </w:p>
    <w:p w14:paraId="57567F79" w14:textId="77777777" w:rsidR="006F0027" w:rsidRPr="008B5301" w:rsidRDefault="006F0027" w:rsidP="006F0027">
      <w:pPr>
        <w:suppressAutoHyphens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  <w:r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Senior </w:t>
      </w:r>
      <w:r w:rsidRPr="008B5301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PR Manager</w:t>
      </w:r>
    </w:p>
    <w:p w14:paraId="2C65362D" w14:textId="77777777" w:rsidR="006F0027" w:rsidRPr="008B5301" w:rsidRDefault="006F0027" w:rsidP="006F0027">
      <w:pPr>
        <w:suppressAutoHyphens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  <w:proofErr w:type="spellStart"/>
      <w:r w:rsidRPr="008B5301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Huawei</w:t>
      </w:r>
      <w:proofErr w:type="spellEnd"/>
      <w:r w:rsidRPr="008B5301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 Consumer BG </w:t>
      </w:r>
    </w:p>
    <w:p w14:paraId="41DC216F" w14:textId="77777777" w:rsidR="006F0027" w:rsidRPr="008B5301" w:rsidRDefault="006F0027" w:rsidP="006F0027">
      <w:pPr>
        <w:suppressAutoHyphens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  <w:r w:rsidRPr="008B5301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HUAWEI Polska Sp. z o.o.</w:t>
      </w:r>
    </w:p>
    <w:p w14:paraId="34FB64EF" w14:textId="77777777" w:rsidR="006F0027" w:rsidRPr="00864C28" w:rsidRDefault="006F0027" w:rsidP="006F0027">
      <w:pPr>
        <w:suppressAutoHyphens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r w:rsidRPr="00864C28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>Tel.: 663 038 443</w:t>
      </w:r>
    </w:p>
    <w:p w14:paraId="2B5BF4D9" w14:textId="77777777" w:rsidR="006F0027" w:rsidRPr="00864C28" w:rsidRDefault="006F0027" w:rsidP="006F0027">
      <w:pPr>
        <w:suppressAutoHyphens/>
        <w:jc w:val="both"/>
        <w:rPr>
          <w:rFonts w:asciiTheme="minorHAnsi" w:eastAsia="SimSun" w:hAnsiTheme="minorHAnsi" w:cstheme="minorHAnsi"/>
          <w:b/>
          <w:color w:val="C00000"/>
          <w:sz w:val="18"/>
          <w:szCs w:val="18"/>
          <w:lang w:eastAsia="ar-SA"/>
        </w:rPr>
      </w:pPr>
    </w:p>
    <w:p w14:paraId="01CD0260" w14:textId="77777777" w:rsidR="0009569F" w:rsidRPr="00864C28" w:rsidRDefault="0009569F" w:rsidP="0009569F">
      <w:pPr>
        <w:suppressAutoHyphens/>
        <w:contextualSpacing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r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lastRenderedPageBreak/>
        <w:t>Wojciech Skrok</w:t>
      </w:r>
    </w:p>
    <w:p w14:paraId="30E0D2AD" w14:textId="77777777" w:rsidR="0009569F" w:rsidRPr="00864C28" w:rsidRDefault="0009569F" w:rsidP="0009569F">
      <w:pPr>
        <w:suppressAutoHyphens/>
        <w:contextualSpacing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r w:rsidRPr="00864C28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>Account</w:t>
      </w:r>
      <w:r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 xml:space="preserve"> Manager</w:t>
      </w:r>
    </w:p>
    <w:p w14:paraId="3BFEFA5C" w14:textId="77777777" w:rsidR="0009569F" w:rsidRPr="00864C28" w:rsidRDefault="0009569F" w:rsidP="0009569F">
      <w:pPr>
        <w:suppressAutoHyphens/>
        <w:contextualSpacing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r w:rsidRPr="00864C28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>Cohn and Wolfe</w:t>
      </w:r>
    </w:p>
    <w:p w14:paraId="3FD77F27" w14:textId="77777777" w:rsidR="0009569F" w:rsidRPr="00815196" w:rsidRDefault="0009569F" w:rsidP="0009569F">
      <w:pPr>
        <w:suppressAutoHyphens/>
        <w:contextualSpacing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r w:rsidRPr="00815196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 xml:space="preserve">Tel.: </w:t>
      </w:r>
      <w:r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>785 300 011</w:t>
      </w:r>
    </w:p>
    <w:p w14:paraId="4935CBF1" w14:textId="77777777" w:rsidR="0009569F" w:rsidRPr="00815196" w:rsidRDefault="007B5467" w:rsidP="0009569F">
      <w:pPr>
        <w:suppressAutoHyphens/>
        <w:contextualSpacing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hyperlink r:id="rId11" w:history="1">
        <w:r w:rsidR="0009569F" w:rsidRPr="00A96651">
          <w:rPr>
            <w:rStyle w:val="Hipercze"/>
            <w:rFonts w:asciiTheme="minorHAnsi" w:eastAsia="SimSun" w:hAnsiTheme="minorHAnsi" w:cstheme="minorHAnsi"/>
            <w:sz w:val="18"/>
            <w:szCs w:val="18"/>
            <w:lang w:eastAsia="ar-SA"/>
          </w:rPr>
          <w:t>wojciech.skrok@cohnwolfe.pl</w:t>
        </w:r>
      </w:hyperlink>
    </w:p>
    <w:p w14:paraId="2FDDAF0C" w14:textId="77777777" w:rsidR="000501E9" w:rsidRPr="006F0027" w:rsidRDefault="000501E9" w:rsidP="000501E9">
      <w:pPr>
        <w:suppressAutoHyphens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</w:p>
    <w:p w14:paraId="669138AC" w14:textId="77777777" w:rsidR="001331A3" w:rsidRPr="006F0027" w:rsidRDefault="001331A3">
      <w:pPr>
        <w:rPr>
          <w:lang w:val="pl-PL"/>
        </w:rPr>
      </w:pPr>
    </w:p>
    <w:sectPr w:rsidR="001331A3" w:rsidRPr="006F0027" w:rsidSect="00CE6693">
      <w:headerReference w:type="default" r:id="rId12"/>
      <w:footerReference w:type="defaul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E5A7" w14:textId="77777777" w:rsidR="007B5467" w:rsidRDefault="007B5467">
      <w:r>
        <w:separator/>
      </w:r>
    </w:p>
  </w:endnote>
  <w:endnote w:type="continuationSeparator" w:id="0">
    <w:p w14:paraId="7512E7DD" w14:textId="77777777" w:rsidR="007B5467" w:rsidRDefault="007B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62F8" w14:textId="77777777" w:rsidR="008B4059" w:rsidRPr="0006273E" w:rsidRDefault="000501E9" w:rsidP="0006273E">
    <w:pPr>
      <w:pStyle w:val="Stopka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64F69E64" wp14:editId="64274648">
          <wp:simplePos x="0" y="0"/>
          <wp:positionH relativeFrom="column">
            <wp:posOffset>4203065</wp:posOffset>
          </wp:positionH>
          <wp:positionV relativeFrom="paragraph">
            <wp:posOffset>-150495</wp:posOffset>
          </wp:positionV>
          <wp:extent cx="1560830" cy="481965"/>
          <wp:effectExtent l="0" t="0" r="1270" b="0"/>
          <wp:wrapTight wrapText="bothSides">
            <wp:wrapPolygon edited="0">
              <wp:start x="0" y="0"/>
              <wp:lineTo x="0" y="20490"/>
              <wp:lineTo x="21354" y="20490"/>
              <wp:lineTo x="21354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3215" w14:textId="77777777" w:rsidR="007B5467" w:rsidRDefault="007B5467">
      <w:r>
        <w:separator/>
      </w:r>
    </w:p>
  </w:footnote>
  <w:footnote w:type="continuationSeparator" w:id="0">
    <w:p w14:paraId="35A0DFD9" w14:textId="77777777" w:rsidR="007B5467" w:rsidRDefault="007B5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7390" w14:textId="77777777" w:rsidR="008B4059" w:rsidRDefault="000501E9">
    <w:pPr>
      <w:pStyle w:val="Nagwek"/>
    </w:pPr>
    <w:r>
      <w:rPr>
        <w:noProof/>
        <w:lang w:eastAsia="zh-CN"/>
      </w:rPr>
      <w:drawing>
        <wp:inline distT="0" distB="0" distL="0" distR="0" wp14:anchorId="70444665" wp14:editId="064D77B9">
          <wp:extent cx="755374" cy="771277"/>
          <wp:effectExtent l="0" t="0" r="0" b="0"/>
          <wp:docPr id="1" name="Picture 2" descr="C:\Users\lkennedy\AppData\Local\Temp\7zO001FEA10\180115-CBG 优化 HUAWEI logo竖版透明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kennedy\AppData\Local\Temp\7zO001FEA10\180115-CBG 优化 HUAWEI logo竖版透明）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73" t="19337" r="38095" b="34912"/>
                  <a:stretch/>
                </pic:blipFill>
                <pic:spPr bwMode="auto">
                  <a:xfrm>
                    <a:off x="0" y="0"/>
                    <a:ext cx="754869" cy="7707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E9"/>
    <w:rsid w:val="00023EA7"/>
    <w:rsid w:val="000277C9"/>
    <w:rsid w:val="000300FD"/>
    <w:rsid w:val="00043311"/>
    <w:rsid w:val="000501E9"/>
    <w:rsid w:val="00085EAF"/>
    <w:rsid w:val="0009569F"/>
    <w:rsid w:val="00097DF3"/>
    <w:rsid w:val="000E772C"/>
    <w:rsid w:val="000F5842"/>
    <w:rsid w:val="000F7B4D"/>
    <w:rsid w:val="00124469"/>
    <w:rsid w:val="0013065C"/>
    <w:rsid w:val="001331A3"/>
    <w:rsid w:val="00142242"/>
    <w:rsid w:val="00190ADA"/>
    <w:rsid w:val="001914AE"/>
    <w:rsid w:val="00193390"/>
    <w:rsid w:val="00193BCF"/>
    <w:rsid w:val="001A2EEC"/>
    <w:rsid w:val="001B2C6F"/>
    <w:rsid w:val="001D2EEB"/>
    <w:rsid w:val="001D5125"/>
    <w:rsid w:val="001D7713"/>
    <w:rsid w:val="001D7926"/>
    <w:rsid w:val="001E546D"/>
    <w:rsid w:val="001F58D9"/>
    <w:rsid w:val="002009D9"/>
    <w:rsid w:val="002009F0"/>
    <w:rsid w:val="002272D7"/>
    <w:rsid w:val="00236B82"/>
    <w:rsid w:val="002444D7"/>
    <w:rsid w:val="002633F6"/>
    <w:rsid w:val="0026788D"/>
    <w:rsid w:val="002722B8"/>
    <w:rsid w:val="00275A19"/>
    <w:rsid w:val="002763B5"/>
    <w:rsid w:val="00281A2D"/>
    <w:rsid w:val="00292747"/>
    <w:rsid w:val="00296F4B"/>
    <w:rsid w:val="00297D19"/>
    <w:rsid w:val="002A192E"/>
    <w:rsid w:val="002A19CB"/>
    <w:rsid w:val="002A5994"/>
    <w:rsid w:val="002C1D68"/>
    <w:rsid w:val="002C6001"/>
    <w:rsid w:val="002C6A37"/>
    <w:rsid w:val="002D2FFA"/>
    <w:rsid w:val="00301381"/>
    <w:rsid w:val="00304106"/>
    <w:rsid w:val="00320B81"/>
    <w:rsid w:val="003630C9"/>
    <w:rsid w:val="00375F01"/>
    <w:rsid w:val="00380C79"/>
    <w:rsid w:val="00381907"/>
    <w:rsid w:val="003862E6"/>
    <w:rsid w:val="003966E0"/>
    <w:rsid w:val="003A398E"/>
    <w:rsid w:val="003B7917"/>
    <w:rsid w:val="003C0FC4"/>
    <w:rsid w:val="003D44C2"/>
    <w:rsid w:val="003F3E49"/>
    <w:rsid w:val="00411F5D"/>
    <w:rsid w:val="00414C2E"/>
    <w:rsid w:val="0042099D"/>
    <w:rsid w:val="0044321E"/>
    <w:rsid w:val="004571BF"/>
    <w:rsid w:val="0048088D"/>
    <w:rsid w:val="00492B47"/>
    <w:rsid w:val="004B1CBD"/>
    <w:rsid w:val="004B50FA"/>
    <w:rsid w:val="004C4F08"/>
    <w:rsid w:val="004C748A"/>
    <w:rsid w:val="004D34DC"/>
    <w:rsid w:val="004E1E17"/>
    <w:rsid w:val="004E71C8"/>
    <w:rsid w:val="00505124"/>
    <w:rsid w:val="00527896"/>
    <w:rsid w:val="005355A2"/>
    <w:rsid w:val="00537436"/>
    <w:rsid w:val="00537496"/>
    <w:rsid w:val="00553F72"/>
    <w:rsid w:val="00564AB7"/>
    <w:rsid w:val="005828ED"/>
    <w:rsid w:val="00593181"/>
    <w:rsid w:val="005A5585"/>
    <w:rsid w:val="005A7C1C"/>
    <w:rsid w:val="005B00D9"/>
    <w:rsid w:val="005D5D99"/>
    <w:rsid w:val="00600811"/>
    <w:rsid w:val="006043C0"/>
    <w:rsid w:val="0061432A"/>
    <w:rsid w:val="00637530"/>
    <w:rsid w:val="00642394"/>
    <w:rsid w:val="00646F80"/>
    <w:rsid w:val="00647503"/>
    <w:rsid w:val="0065403B"/>
    <w:rsid w:val="0066235B"/>
    <w:rsid w:val="00662A23"/>
    <w:rsid w:val="00662CD0"/>
    <w:rsid w:val="0067700B"/>
    <w:rsid w:val="006921FC"/>
    <w:rsid w:val="006A1096"/>
    <w:rsid w:val="006A2267"/>
    <w:rsid w:val="006A4A8C"/>
    <w:rsid w:val="006B0515"/>
    <w:rsid w:val="006B1931"/>
    <w:rsid w:val="006E48F5"/>
    <w:rsid w:val="006E7802"/>
    <w:rsid w:val="006F0027"/>
    <w:rsid w:val="006F1955"/>
    <w:rsid w:val="006F3AC3"/>
    <w:rsid w:val="006F4B44"/>
    <w:rsid w:val="00716E92"/>
    <w:rsid w:val="00716F2D"/>
    <w:rsid w:val="0071757E"/>
    <w:rsid w:val="007337CB"/>
    <w:rsid w:val="007349A0"/>
    <w:rsid w:val="0073580A"/>
    <w:rsid w:val="00742956"/>
    <w:rsid w:val="00747DCD"/>
    <w:rsid w:val="007515F7"/>
    <w:rsid w:val="00751E78"/>
    <w:rsid w:val="00777C2D"/>
    <w:rsid w:val="00787A15"/>
    <w:rsid w:val="007A3CDD"/>
    <w:rsid w:val="007B0BB6"/>
    <w:rsid w:val="007B5467"/>
    <w:rsid w:val="007D30F9"/>
    <w:rsid w:val="007F5C4D"/>
    <w:rsid w:val="00802F0B"/>
    <w:rsid w:val="00806908"/>
    <w:rsid w:val="00814481"/>
    <w:rsid w:val="008165C3"/>
    <w:rsid w:val="0081719A"/>
    <w:rsid w:val="008251C8"/>
    <w:rsid w:val="00844977"/>
    <w:rsid w:val="00851953"/>
    <w:rsid w:val="00866D2E"/>
    <w:rsid w:val="00883599"/>
    <w:rsid w:val="00891870"/>
    <w:rsid w:val="00891EA0"/>
    <w:rsid w:val="00895F44"/>
    <w:rsid w:val="008A46C4"/>
    <w:rsid w:val="008B5C69"/>
    <w:rsid w:val="008C14F9"/>
    <w:rsid w:val="008D1542"/>
    <w:rsid w:val="008D614B"/>
    <w:rsid w:val="008E32A6"/>
    <w:rsid w:val="008F0373"/>
    <w:rsid w:val="008F295D"/>
    <w:rsid w:val="008F5965"/>
    <w:rsid w:val="00932672"/>
    <w:rsid w:val="00941309"/>
    <w:rsid w:val="00945679"/>
    <w:rsid w:val="00950265"/>
    <w:rsid w:val="009525F2"/>
    <w:rsid w:val="00952905"/>
    <w:rsid w:val="00954D79"/>
    <w:rsid w:val="00956CAD"/>
    <w:rsid w:val="00962574"/>
    <w:rsid w:val="00975B14"/>
    <w:rsid w:val="00982A20"/>
    <w:rsid w:val="009A12AD"/>
    <w:rsid w:val="009A4A1B"/>
    <w:rsid w:val="009C3009"/>
    <w:rsid w:val="009C74BB"/>
    <w:rsid w:val="009D2EE7"/>
    <w:rsid w:val="009D46DA"/>
    <w:rsid w:val="009D63FC"/>
    <w:rsid w:val="009F0790"/>
    <w:rsid w:val="009F5252"/>
    <w:rsid w:val="00A0044F"/>
    <w:rsid w:val="00A0241B"/>
    <w:rsid w:val="00A16729"/>
    <w:rsid w:val="00A201AC"/>
    <w:rsid w:val="00A365D3"/>
    <w:rsid w:val="00A47F82"/>
    <w:rsid w:val="00A60FED"/>
    <w:rsid w:val="00A66752"/>
    <w:rsid w:val="00A8485F"/>
    <w:rsid w:val="00AA01D8"/>
    <w:rsid w:val="00AA56AE"/>
    <w:rsid w:val="00AA73E0"/>
    <w:rsid w:val="00AB2759"/>
    <w:rsid w:val="00AB6647"/>
    <w:rsid w:val="00AD21FE"/>
    <w:rsid w:val="00AD5996"/>
    <w:rsid w:val="00B11354"/>
    <w:rsid w:val="00B321A2"/>
    <w:rsid w:val="00B336CA"/>
    <w:rsid w:val="00B34D24"/>
    <w:rsid w:val="00B53523"/>
    <w:rsid w:val="00B630DE"/>
    <w:rsid w:val="00B63F45"/>
    <w:rsid w:val="00B73D22"/>
    <w:rsid w:val="00B85DC2"/>
    <w:rsid w:val="00B93513"/>
    <w:rsid w:val="00BA1D2B"/>
    <w:rsid w:val="00BC3113"/>
    <w:rsid w:val="00BC6680"/>
    <w:rsid w:val="00BD4FB3"/>
    <w:rsid w:val="00BE01F0"/>
    <w:rsid w:val="00BE130A"/>
    <w:rsid w:val="00BE2BAA"/>
    <w:rsid w:val="00BE44C7"/>
    <w:rsid w:val="00C01D02"/>
    <w:rsid w:val="00C10AD6"/>
    <w:rsid w:val="00C25679"/>
    <w:rsid w:val="00C26B1C"/>
    <w:rsid w:val="00C35FCD"/>
    <w:rsid w:val="00C401BF"/>
    <w:rsid w:val="00C52C52"/>
    <w:rsid w:val="00C57717"/>
    <w:rsid w:val="00C66D8F"/>
    <w:rsid w:val="00C74947"/>
    <w:rsid w:val="00CB1847"/>
    <w:rsid w:val="00CB3FA9"/>
    <w:rsid w:val="00CB68D3"/>
    <w:rsid w:val="00CB6C05"/>
    <w:rsid w:val="00CC1C48"/>
    <w:rsid w:val="00CD47F5"/>
    <w:rsid w:val="00CD66DF"/>
    <w:rsid w:val="00CE2C10"/>
    <w:rsid w:val="00CF2DEF"/>
    <w:rsid w:val="00D048E5"/>
    <w:rsid w:val="00D15E0D"/>
    <w:rsid w:val="00D4432D"/>
    <w:rsid w:val="00D529BE"/>
    <w:rsid w:val="00D5330B"/>
    <w:rsid w:val="00D55821"/>
    <w:rsid w:val="00D65AAB"/>
    <w:rsid w:val="00D727E7"/>
    <w:rsid w:val="00D942B0"/>
    <w:rsid w:val="00DA59AF"/>
    <w:rsid w:val="00DA7703"/>
    <w:rsid w:val="00DB19A4"/>
    <w:rsid w:val="00DE3FA3"/>
    <w:rsid w:val="00DE65BC"/>
    <w:rsid w:val="00DF313B"/>
    <w:rsid w:val="00E33E6F"/>
    <w:rsid w:val="00E34780"/>
    <w:rsid w:val="00E448A6"/>
    <w:rsid w:val="00E50CDF"/>
    <w:rsid w:val="00E66A3C"/>
    <w:rsid w:val="00E72643"/>
    <w:rsid w:val="00E856A8"/>
    <w:rsid w:val="00E8732C"/>
    <w:rsid w:val="00E902D0"/>
    <w:rsid w:val="00E9150A"/>
    <w:rsid w:val="00E92C67"/>
    <w:rsid w:val="00EA0207"/>
    <w:rsid w:val="00EA1B4B"/>
    <w:rsid w:val="00EA4EC3"/>
    <w:rsid w:val="00EA7014"/>
    <w:rsid w:val="00EB71F3"/>
    <w:rsid w:val="00EC3E8C"/>
    <w:rsid w:val="00EC4790"/>
    <w:rsid w:val="00EE6A99"/>
    <w:rsid w:val="00F04DAD"/>
    <w:rsid w:val="00F16BA8"/>
    <w:rsid w:val="00F2074E"/>
    <w:rsid w:val="00F24A16"/>
    <w:rsid w:val="00F24D34"/>
    <w:rsid w:val="00F32E61"/>
    <w:rsid w:val="00F3793E"/>
    <w:rsid w:val="00F37B4B"/>
    <w:rsid w:val="00F52713"/>
    <w:rsid w:val="00F57B49"/>
    <w:rsid w:val="00F57F5E"/>
    <w:rsid w:val="00F60E98"/>
    <w:rsid w:val="00F652FF"/>
    <w:rsid w:val="00F764CF"/>
    <w:rsid w:val="00F85203"/>
    <w:rsid w:val="00FB511C"/>
    <w:rsid w:val="00FC116B"/>
    <w:rsid w:val="00FD19AE"/>
    <w:rsid w:val="00FF5B70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560E0"/>
  <w15:docId w15:val="{0C9CCD2E-D846-40D8-BC2E-83BC4497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1E9"/>
    <w:pPr>
      <w:spacing w:after="0" w:line="240" w:lineRule="auto"/>
    </w:pPr>
    <w:rPr>
      <w:rFonts w:ascii="Times New Roman" w:eastAsiaTheme="minorEastAsia" w:hAnsi="Times New Roman"/>
      <w:sz w:val="24"/>
      <w:lang w:val="en-US"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01E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01E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1E9"/>
    <w:rPr>
      <w:rFonts w:ascii="Times New Roman" w:eastAsiaTheme="minorEastAsia" w:hAnsi="Times New Roman"/>
      <w:sz w:val="24"/>
      <w:lang w:val="en-US" w:eastAsia="zh-TW"/>
    </w:rPr>
  </w:style>
  <w:style w:type="paragraph" w:styleId="Stopka">
    <w:name w:val="footer"/>
    <w:basedOn w:val="Normalny"/>
    <w:link w:val="StopkaZnak"/>
    <w:uiPriority w:val="99"/>
    <w:unhideWhenUsed/>
    <w:rsid w:val="000501E9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1E9"/>
    <w:rPr>
      <w:rFonts w:ascii="Times New Roman" w:eastAsiaTheme="minorEastAsia" w:hAnsi="Times New Roman"/>
      <w:sz w:val="24"/>
      <w:lang w:val="en-US" w:eastAsia="zh-T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1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1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1E9"/>
    <w:rPr>
      <w:rFonts w:ascii="Times New Roman" w:eastAsiaTheme="minorEastAsia" w:hAnsi="Times New Roman"/>
      <w:sz w:val="20"/>
      <w:szCs w:val="20"/>
      <w:lang w:val="en-US" w:eastAsia="zh-TW"/>
    </w:rPr>
  </w:style>
  <w:style w:type="paragraph" w:customStyle="1" w:styleId="ABC">
    <w:name w:val="?¨´¨º?ABC"/>
    <w:basedOn w:val="Normalny"/>
    <w:rsid w:val="000501E9"/>
    <w:pPr>
      <w:widowControl w:val="0"/>
      <w:autoSpaceDE w:val="0"/>
      <w:autoSpaceDN w:val="0"/>
      <w:adjustRightInd w:val="0"/>
      <w:snapToGrid w:val="0"/>
      <w:ind w:rightChars="-20" w:right="-20"/>
    </w:pPr>
    <w:rPr>
      <w:rFonts w:eastAsia="SimSun" w:cs="Times New Roman"/>
      <w:b/>
      <w:szCs w:val="20"/>
      <w:shd w:val="pct10" w:color="auto" w:fill="FFFFFF"/>
      <w:lang w:val="pl-PL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1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1E9"/>
    <w:rPr>
      <w:rFonts w:ascii="Tahoma" w:eastAsiaTheme="minorEastAsia" w:hAnsi="Tahoma" w:cs="Tahoma"/>
      <w:sz w:val="16"/>
      <w:szCs w:val="16"/>
      <w:lang w:val="en-US" w:eastAsia="zh-TW"/>
    </w:rPr>
  </w:style>
  <w:style w:type="character" w:styleId="UyteHipercze">
    <w:name w:val="FollowedHyperlink"/>
    <w:basedOn w:val="Domylnaczcionkaakapitu"/>
    <w:uiPriority w:val="99"/>
    <w:semiHidden/>
    <w:unhideWhenUsed/>
    <w:rsid w:val="00124469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525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15F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16729"/>
    <w:pPr>
      <w:spacing w:before="100" w:beforeAutospacing="1" w:after="100" w:afterAutospacing="1"/>
    </w:pPr>
    <w:rPr>
      <w:rFonts w:eastAsia="Times New Roman" w:cs="Times New Roman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6E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6E92"/>
    <w:rPr>
      <w:rFonts w:ascii="Times New Roman" w:eastAsiaTheme="minorEastAsia" w:hAnsi="Times New Roman"/>
      <w:sz w:val="24"/>
      <w:lang w:val="en-US" w:eastAsia="zh-TW"/>
    </w:rPr>
  </w:style>
  <w:style w:type="character" w:customStyle="1" w:styleId="normaltextrun">
    <w:name w:val="normaltextrun"/>
    <w:basedOn w:val="Domylnaczcionkaakapitu"/>
    <w:rsid w:val="00716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57E"/>
    <w:rPr>
      <w:rFonts w:ascii="Times New Roman" w:eastAsiaTheme="minorEastAsia" w:hAnsi="Times New Roman"/>
      <w:b/>
      <w:bCs/>
      <w:sz w:val="20"/>
      <w:szCs w:val="20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6781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13703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472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9752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9524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2660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4574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10191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uaweimobilep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uaweimobilePL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sumer.huawei.com/pl/community/details/topicId_59982/" TargetMode="External"/><Relationship Id="rId11" Type="http://schemas.openxmlformats.org/officeDocument/2006/relationships/hyperlink" Target="mailto:wojciech.skrok@cohnwolfe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user/HuaweiPolsk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huaweimobile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MILLENNIUM BANK S.A.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ZACHEWICZ MAGDALENA (POLAND)</dc:creator>
  <cp:lastModifiedBy>Duda, Katarzyna</cp:lastModifiedBy>
  <cp:revision>5</cp:revision>
  <dcterms:created xsi:type="dcterms:W3CDTF">2021-06-09T18:18:00Z</dcterms:created>
  <dcterms:modified xsi:type="dcterms:W3CDTF">2021-06-10T11:34:00Z</dcterms:modified>
  <cp:category>INTERNAL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1623255016</vt:lpwstr>
  </property>
</Properties>
</file>